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15" w:rsidRPr="00070164" w:rsidRDefault="00D21877" w:rsidP="007B77E0">
      <w:pPr>
        <w:pStyle w:val="Nagwek1"/>
        <w:spacing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70164">
        <w:rPr>
          <w:rFonts w:asciiTheme="minorHAnsi" w:hAnsiTheme="minorHAnsi" w:cstheme="minorHAnsi"/>
          <w:b/>
          <w:sz w:val="44"/>
          <w:szCs w:val="44"/>
        </w:rPr>
        <w:t>Program</w:t>
      </w:r>
      <w:r w:rsidR="00DD5D21" w:rsidRPr="00070164">
        <w:rPr>
          <w:rFonts w:asciiTheme="minorHAnsi" w:hAnsiTheme="minorHAnsi" w:cstheme="minorHAnsi"/>
          <w:b/>
          <w:sz w:val="44"/>
          <w:szCs w:val="44"/>
        </w:rPr>
        <w:t xml:space="preserve"> studiów</w:t>
      </w:r>
    </w:p>
    <w:p w:rsidR="00D21877" w:rsidRPr="00070164" w:rsidRDefault="00D21877" w:rsidP="00D21877">
      <w:pPr>
        <w:jc w:val="center"/>
        <w:rPr>
          <w:rFonts w:cstheme="minorHAnsi"/>
          <w:sz w:val="32"/>
          <w:szCs w:val="32"/>
        </w:rPr>
      </w:pPr>
    </w:p>
    <w:p w:rsidR="00D21877" w:rsidRPr="00070164" w:rsidRDefault="005672FC" w:rsidP="00D21877">
      <w:pPr>
        <w:jc w:val="center"/>
        <w:rPr>
          <w:rFonts w:cstheme="minorHAnsi"/>
          <w:b/>
          <w:sz w:val="44"/>
          <w:szCs w:val="44"/>
          <w:u w:val="single"/>
        </w:rPr>
      </w:pPr>
      <w:r w:rsidRPr="00070164">
        <w:rPr>
          <w:rFonts w:cstheme="minorHAnsi"/>
          <w:b/>
          <w:sz w:val="44"/>
          <w:szCs w:val="44"/>
          <w:u w:val="single"/>
        </w:rPr>
        <w:t>Inżynieria farmaceutyczna</w:t>
      </w:r>
    </w:p>
    <w:p w:rsidR="00BD7A40" w:rsidRPr="00070164" w:rsidRDefault="00D21877" w:rsidP="00D21877">
      <w:pPr>
        <w:jc w:val="center"/>
        <w:rPr>
          <w:rFonts w:cstheme="minorHAnsi"/>
          <w:b/>
          <w:sz w:val="32"/>
          <w:szCs w:val="32"/>
        </w:rPr>
      </w:pPr>
      <w:r w:rsidRPr="00070164">
        <w:rPr>
          <w:rFonts w:cstheme="minorHAnsi"/>
          <w:b/>
          <w:sz w:val="32"/>
          <w:szCs w:val="32"/>
        </w:rPr>
        <w:t>Uniwersytet</w:t>
      </w:r>
      <w:r w:rsidR="00BD7A40" w:rsidRPr="00070164">
        <w:rPr>
          <w:rFonts w:cstheme="minorHAnsi"/>
          <w:b/>
          <w:sz w:val="32"/>
          <w:szCs w:val="32"/>
        </w:rPr>
        <w:t xml:space="preserve"> Medyczn</w:t>
      </w:r>
      <w:r w:rsidRPr="00070164">
        <w:rPr>
          <w:rFonts w:cstheme="minorHAnsi"/>
          <w:b/>
          <w:sz w:val="32"/>
          <w:szCs w:val="32"/>
        </w:rPr>
        <w:t>y</w:t>
      </w:r>
      <w:r w:rsidR="00BD7A40" w:rsidRPr="00070164">
        <w:rPr>
          <w:rFonts w:cstheme="minorHAnsi"/>
          <w:b/>
          <w:sz w:val="32"/>
          <w:szCs w:val="32"/>
        </w:rPr>
        <w:t xml:space="preserve"> im. Karola Marcinkowskiego w Poznaniu</w:t>
      </w:r>
    </w:p>
    <w:p w:rsidR="005672FC" w:rsidRPr="00070164" w:rsidRDefault="005672FC" w:rsidP="00D21877">
      <w:pPr>
        <w:jc w:val="center"/>
        <w:rPr>
          <w:rFonts w:cstheme="minorHAnsi"/>
          <w:sz w:val="32"/>
          <w:szCs w:val="32"/>
        </w:rPr>
      </w:pPr>
      <w:r w:rsidRPr="00070164">
        <w:rPr>
          <w:rFonts w:cstheme="minorHAnsi"/>
          <w:b/>
          <w:sz w:val="32"/>
          <w:szCs w:val="32"/>
        </w:rPr>
        <w:t>Politechnika Poznańska</w:t>
      </w:r>
    </w:p>
    <w:p w:rsidR="006D605A" w:rsidRDefault="00EC43A8" w:rsidP="00F15C2A">
      <w:pPr>
        <w:pStyle w:val="Nagwek1"/>
        <w:rPr>
          <w:rStyle w:val="Nagwek2Znak"/>
          <w:rFonts w:asciiTheme="minorHAnsi" w:hAnsiTheme="minorHAnsi" w:cstheme="minorHAnsi"/>
          <w:sz w:val="24"/>
          <w:szCs w:val="24"/>
        </w:rPr>
      </w:pPr>
      <w:r w:rsidRPr="00F15C2A">
        <w:rPr>
          <w:rFonts w:asciiTheme="minorHAnsi" w:hAnsiTheme="minorHAnsi" w:cstheme="minorHAnsi"/>
          <w:b/>
          <w:sz w:val="24"/>
          <w:szCs w:val="24"/>
        </w:rPr>
        <w:t>Część A</w:t>
      </w:r>
      <w:r w:rsidR="00DD5D21" w:rsidRPr="00F15C2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D605A" w:rsidRPr="00F15C2A">
        <w:rPr>
          <w:rStyle w:val="Nagwek2Znak"/>
          <w:rFonts w:asciiTheme="minorHAnsi" w:hAnsiTheme="minorHAnsi" w:cstheme="minorHAnsi"/>
          <w:sz w:val="24"/>
          <w:szCs w:val="24"/>
        </w:rPr>
        <w:t>OGÓLNA CHARAKTERYSTYKA</w:t>
      </w:r>
      <w:r w:rsidR="00CD1CC5" w:rsidRPr="00F15C2A">
        <w:rPr>
          <w:rStyle w:val="Nagwek2Znak"/>
          <w:rFonts w:asciiTheme="minorHAnsi" w:hAnsiTheme="minorHAnsi" w:cstheme="minorHAnsi"/>
          <w:sz w:val="24"/>
          <w:szCs w:val="24"/>
        </w:rPr>
        <w:t xml:space="preserve"> STUDIÓW</w:t>
      </w:r>
    </w:p>
    <w:p w:rsidR="00F15C2A" w:rsidRPr="00F15C2A" w:rsidRDefault="00F15C2A" w:rsidP="00F15C2A"/>
    <w:p w:rsidR="007B77E0" w:rsidRPr="00733624" w:rsidRDefault="00EC43A8" w:rsidP="00070164">
      <w:pPr>
        <w:pStyle w:val="Akapitzlist"/>
        <w:numPr>
          <w:ilvl w:val="0"/>
          <w:numId w:val="19"/>
        </w:numPr>
        <w:jc w:val="both"/>
        <w:rPr>
          <w:rStyle w:val="Pogrubienie"/>
          <w:rFonts w:cstheme="minorHAnsi"/>
          <w:sz w:val="24"/>
          <w:szCs w:val="24"/>
          <w:u w:val="single"/>
        </w:rPr>
      </w:pPr>
      <w:r w:rsidRPr="00733624">
        <w:rPr>
          <w:rStyle w:val="Pogrubienie"/>
          <w:rFonts w:cstheme="minorHAnsi"/>
          <w:sz w:val="24"/>
          <w:szCs w:val="24"/>
          <w:u w:val="single"/>
        </w:rPr>
        <w:t>Koncepcja kształcenia</w:t>
      </w:r>
      <w:r w:rsidR="007B77E0" w:rsidRPr="00733624">
        <w:rPr>
          <w:rStyle w:val="Pogrubienie"/>
          <w:rFonts w:cstheme="minorHAnsi"/>
          <w:sz w:val="24"/>
          <w:szCs w:val="24"/>
          <w:u w:val="single"/>
        </w:rPr>
        <w:t>:</w:t>
      </w:r>
    </w:p>
    <w:p w:rsidR="00A16D21" w:rsidRPr="00070164" w:rsidRDefault="003E6FD7" w:rsidP="0007016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color w:val="333333"/>
          <w:sz w:val="24"/>
          <w:szCs w:val="24"/>
          <w:shd w:val="clear" w:color="auto" w:fill="FFFFFF"/>
        </w:rPr>
        <w:t>Studia na kierunku Inżynieria farmaceutyczna ma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>ją charakter interdyscyplinarny,</w:t>
      </w:r>
      <w:r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>ł</w:t>
      </w:r>
      <w:r w:rsidRPr="00070164">
        <w:rPr>
          <w:rFonts w:cstheme="minorHAnsi"/>
          <w:color w:val="333333"/>
          <w:sz w:val="24"/>
          <w:szCs w:val="24"/>
          <w:shd w:val="clear" w:color="auto" w:fill="FFFFFF"/>
        </w:rPr>
        <w:t>ączą w sobie elementy farmacji, inżynierii chemicznej i procesowej oraz technologii chemicznej. </w:t>
      </w:r>
      <w:r w:rsidRPr="00070164">
        <w:rPr>
          <w:rFonts w:cstheme="minorHAnsi"/>
          <w:sz w:val="24"/>
          <w:szCs w:val="24"/>
        </w:rPr>
        <w:t xml:space="preserve"> </w:t>
      </w:r>
      <w:r w:rsidR="00632F61" w:rsidRPr="00070164">
        <w:rPr>
          <w:rFonts w:cstheme="minorHAnsi"/>
          <w:sz w:val="24"/>
          <w:szCs w:val="24"/>
        </w:rPr>
        <w:t xml:space="preserve">Na kierunku </w:t>
      </w:r>
      <w:r w:rsidR="00F64EB4" w:rsidRPr="00070164">
        <w:rPr>
          <w:rFonts w:cstheme="minorHAnsi"/>
          <w:sz w:val="24"/>
          <w:szCs w:val="24"/>
        </w:rPr>
        <w:t xml:space="preserve"> </w:t>
      </w:r>
      <w:r w:rsidR="00632F61" w:rsidRPr="00070164">
        <w:rPr>
          <w:rFonts w:cstheme="minorHAnsi"/>
          <w:sz w:val="24"/>
          <w:szCs w:val="24"/>
        </w:rPr>
        <w:t xml:space="preserve">kształcą się </w:t>
      </w:r>
      <w:r w:rsidR="008F383C" w:rsidRPr="00070164">
        <w:rPr>
          <w:rFonts w:cstheme="minorHAnsi"/>
          <w:sz w:val="24"/>
          <w:szCs w:val="24"/>
        </w:rPr>
        <w:t xml:space="preserve">osoby </w:t>
      </w:r>
      <w:r w:rsidR="00F64EB4" w:rsidRPr="00070164">
        <w:rPr>
          <w:rFonts w:cstheme="minorHAnsi"/>
          <w:sz w:val="24"/>
          <w:szCs w:val="24"/>
        </w:rPr>
        <w:t>posiadające zdolności</w:t>
      </w:r>
      <w:r w:rsidR="00620840" w:rsidRPr="00070164">
        <w:rPr>
          <w:rFonts w:cstheme="minorHAnsi"/>
          <w:sz w:val="24"/>
          <w:szCs w:val="24"/>
        </w:rPr>
        <w:t xml:space="preserve"> 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i zainteresowanie przedmiotami ścisłymi i przyrodniczymi, wykazujące predyspozycje do pracy laboratoryjnej oraz 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do 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rozwiązywania zagadnień technicznych w zakresie projektowania, wykonawstwa</w:t>
      </w:r>
      <w:r w:rsid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i eksploatacji</w:t>
      </w:r>
      <w:r w:rsidR="00AB1828" w:rsidRPr="00070164">
        <w:rPr>
          <w:rFonts w:cstheme="minorHAnsi"/>
          <w:sz w:val="24"/>
          <w:szCs w:val="24"/>
        </w:rPr>
        <w:t>.</w:t>
      </w:r>
    </w:p>
    <w:p w:rsidR="00387B8F" w:rsidRPr="00070164" w:rsidRDefault="00632F61" w:rsidP="0007016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 xml:space="preserve">Absolwenci kierunku </w:t>
      </w:r>
      <w:r w:rsidR="00852C2D">
        <w:rPr>
          <w:rFonts w:cstheme="minorHAnsi"/>
          <w:sz w:val="24"/>
          <w:szCs w:val="24"/>
        </w:rPr>
        <w:t>i</w:t>
      </w:r>
      <w:r w:rsidR="00A16D21" w:rsidRPr="00070164">
        <w:rPr>
          <w:rFonts w:cstheme="minorHAnsi"/>
          <w:sz w:val="24"/>
          <w:szCs w:val="24"/>
        </w:rPr>
        <w:t xml:space="preserve">nżynieria farmaceutyczna </w:t>
      </w:r>
      <w:r w:rsidRPr="00070164">
        <w:rPr>
          <w:rFonts w:cstheme="minorHAnsi"/>
          <w:sz w:val="24"/>
          <w:szCs w:val="24"/>
        </w:rPr>
        <w:t>podejmują pracę</w:t>
      </w:r>
      <w:r w:rsidR="00A16D21" w:rsidRPr="00070164">
        <w:rPr>
          <w:rFonts w:cstheme="minorHAnsi"/>
          <w:sz w:val="24"/>
          <w:szCs w:val="24"/>
        </w:rPr>
        <w:t xml:space="preserve"> w przemyśle farmaceutycznym, </w:t>
      </w:r>
      <w:r w:rsidR="000F5CEB" w:rsidRPr="00070164">
        <w:rPr>
          <w:rFonts w:cstheme="minorHAnsi"/>
          <w:sz w:val="24"/>
          <w:szCs w:val="24"/>
        </w:rPr>
        <w:t xml:space="preserve">oraz </w:t>
      </w:r>
      <w:r w:rsidR="00070164">
        <w:rPr>
          <w:rFonts w:cstheme="minorHAnsi"/>
          <w:sz w:val="24"/>
          <w:szCs w:val="24"/>
        </w:rPr>
        <w:t>w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całej ga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>mie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 przemysłów pokrewnych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 xml:space="preserve">: 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chemiczn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>ym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, kosmetyczn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>y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, zielarski</w:t>
      </w:r>
      <w:r w:rsidR="000F5CEB" w:rsidRPr="00070164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, biotechnologi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>cznym</w:t>
      </w:r>
      <w:r w:rsidR="00620840" w:rsidRPr="00070164">
        <w:rPr>
          <w:rFonts w:cstheme="minorHAnsi"/>
          <w:color w:val="333333"/>
          <w:sz w:val="24"/>
          <w:szCs w:val="24"/>
          <w:shd w:val="clear" w:color="auto" w:fill="FFFFFF"/>
        </w:rPr>
        <w:t>, produkcji suplementów diety</w:t>
      </w:r>
      <w:r w:rsidR="00842DE0">
        <w:rPr>
          <w:rFonts w:cstheme="minorHAnsi"/>
          <w:color w:val="333333"/>
          <w:sz w:val="24"/>
          <w:szCs w:val="24"/>
          <w:shd w:val="clear" w:color="auto" w:fill="FFFFFF"/>
        </w:rPr>
        <w:t xml:space="preserve"> itp.</w:t>
      </w:r>
    </w:p>
    <w:p w:rsidR="00AB1828" w:rsidRPr="00070164" w:rsidRDefault="00632F61" w:rsidP="00070164">
      <w:pPr>
        <w:spacing w:after="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 xml:space="preserve">Wydział Farmaceutyczny na którym kształcą się studenci kierunku </w:t>
      </w:r>
      <w:r w:rsidR="00A16D21" w:rsidRPr="00070164">
        <w:rPr>
          <w:rFonts w:cstheme="minorHAnsi"/>
          <w:sz w:val="24"/>
          <w:szCs w:val="24"/>
        </w:rPr>
        <w:t>inżynieria farmaceutyczna</w:t>
      </w:r>
      <w:r w:rsidRPr="00070164">
        <w:rPr>
          <w:rFonts w:cstheme="minorHAnsi"/>
          <w:sz w:val="24"/>
          <w:szCs w:val="24"/>
        </w:rPr>
        <w:t xml:space="preserve"> prowadzi badania w różnych dziedzinach </w:t>
      </w:r>
      <w:r w:rsidR="00852C2D">
        <w:rPr>
          <w:rFonts w:cstheme="minorHAnsi"/>
          <w:sz w:val="24"/>
          <w:szCs w:val="24"/>
        </w:rPr>
        <w:t>nauk</w:t>
      </w:r>
      <w:r w:rsidRPr="00070164">
        <w:rPr>
          <w:rFonts w:cstheme="minorHAnsi"/>
          <w:sz w:val="24"/>
          <w:szCs w:val="24"/>
        </w:rPr>
        <w:t>, których wyniki stanowią istotną część programu studiów. Przy tworzeniu programu studiów wykorzystano najlepsze wzorce krajowe i zagraniczne</w:t>
      </w:r>
      <w:r w:rsidR="00070164">
        <w:rPr>
          <w:rFonts w:cstheme="minorHAnsi"/>
          <w:sz w:val="24"/>
          <w:szCs w:val="24"/>
        </w:rPr>
        <w:t>.</w:t>
      </w:r>
    </w:p>
    <w:p w:rsidR="00A46AD6" w:rsidRPr="00070164" w:rsidRDefault="00387B8F" w:rsidP="00070164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Kszt</w:t>
      </w:r>
      <w:r w:rsidR="00632F61" w:rsidRPr="00070164">
        <w:rPr>
          <w:rFonts w:cstheme="minorHAnsi"/>
          <w:color w:val="000000"/>
          <w:sz w:val="24"/>
          <w:szCs w:val="24"/>
        </w:rPr>
        <w:t xml:space="preserve">ałcenie na kierunku </w:t>
      </w:r>
      <w:r w:rsidR="000F5CEB" w:rsidRPr="00070164">
        <w:rPr>
          <w:rFonts w:cstheme="minorHAnsi"/>
          <w:color w:val="000000"/>
          <w:sz w:val="24"/>
          <w:szCs w:val="24"/>
        </w:rPr>
        <w:t>inżynieria farmaceutyczna</w:t>
      </w:r>
      <w:r w:rsidRPr="00070164">
        <w:rPr>
          <w:rFonts w:cstheme="minorHAnsi"/>
          <w:color w:val="000000"/>
          <w:sz w:val="24"/>
          <w:szCs w:val="24"/>
        </w:rPr>
        <w:t xml:space="preserve"> </w:t>
      </w:r>
      <w:r w:rsidR="00632F61" w:rsidRPr="00070164">
        <w:rPr>
          <w:rFonts w:cstheme="minorHAnsi"/>
          <w:color w:val="000000"/>
          <w:sz w:val="24"/>
          <w:szCs w:val="24"/>
        </w:rPr>
        <w:t>wpisuje się w misję i strategię Uniwersytetu Medycznego im. Karola Marcinkowskiego w Poznaniu.</w:t>
      </w:r>
    </w:p>
    <w:p w:rsidR="00AB1828" w:rsidRPr="00070164" w:rsidRDefault="00632F61" w:rsidP="00070164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70164">
        <w:rPr>
          <w:rFonts w:cstheme="minorHAnsi"/>
          <w:color w:val="000000"/>
          <w:sz w:val="24"/>
          <w:szCs w:val="24"/>
        </w:rPr>
        <w:t>Misja UMP zakłada „odkrywanie i przekazywanie prawdy poprzez badania naukowe w zakresie szeroko rozumianych nauk o życiu, kształcenie kadr medycznych z wykorzystaniem nowoczesnych metod nauczania, wreszcie dbałość o stan zdrowia mieszkańców Poznania, Wielk</w:t>
      </w:r>
      <w:r w:rsidR="000F5CEB" w:rsidRPr="00070164">
        <w:rPr>
          <w:rFonts w:cstheme="minorHAnsi"/>
          <w:color w:val="000000"/>
          <w:sz w:val="24"/>
          <w:szCs w:val="24"/>
        </w:rPr>
        <w:t xml:space="preserve">opolski, a także całego kraju”. </w:t>
      </w:r>
      <w:r w:rsidRPr="00070164">
        <w:rPr>
          <w:rFonts w:eastAsia="Times New Roman" w:cstheme="minorHAnsi"/>
          <w:color w:val="000000"/>
          <w:sz w:val="24"/>
          <w:szCs w:val="24"/>
          <w:lang w:eastAsia="pl-PL"/>
        </w:rPr>
        <w:t>Założenia strategii rozwoju Wydziału są w pełni zgodne</w:t>
      </w:r>
      <w:r w:rsidR="0007016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</w:t>
      </w:r>
      <w:r w:rsidRPr="0007016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celami strategicznymi Uczelni</w:t>
      </w:r>
      <w:r w:rsidR="00AB1828" w:rsidRPr="0007016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070164" w:rsidRDefault="00632F61" w:rsidP="0073362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16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Program rozwoju Wydziału Farmaceutycznego zakłada podejmowanie działań w czterech podstawowych obszarach związanych z: wielopoziomowym kształceniem, badaniami naukowymi, współpracą z otoczeniem zewnętrznym i aktywnością organizacyjną</w:t>
      </w:r>
      <w:r w:rsidR="00A46AD6" w:rsidRPr="0007016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733624" w:rsidRDefault="00733624" w:rsidP="0073362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33624" w:rsidRDefault="00733624" w:rsidP="0073362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33624" w:rsidRPr="00070164" w:rsidRDefault="00733624" w:rsidP="00733624">
      <w:pPr>
        <w:spacing w:after="0" w:line="240" w:lineRule="auto"/>
        <w:jc w:val="both"/>
        <w:rPr>
          <w:rStyle w:val="Pogrubienie"/>
          <w:rFonts w:cstheme="minorHAnsi"/>
          <w:sz w:val="32"/>
          <w:szCs w:val="32"/>
        </w:rPr>
      </w:pPr>
    </w:p>
    <w:p w:rsidR="00AC7484" w:rsidRPr="00733624" w:rsidRDefault="00DD5D21" w:rsidP="00070164">
      <w:pPr>
        <w:pStyle w:val="Akapitzlist"/>
        <w:numPr>
          <w:ilvl w:val="0"/>
          <w:numId w:val="19"/>
        </w:numPr>
        <w:rPr>
          <w:rStyle w:val="Pogrubienie"/>
          <w:rFonts w:cstheme="minorHAnsi"/>
          <w:sz w:val="24"/>
          <w:szCs w:val="24"/>
        </w:rPr>
      </w:pPr>
      <w:r w:rsidRPr="00733624">
        <w:rPr>
          <w:rStyle w:val="Pogrubienie"/>
          <w:rFonts w:cstheme="minorHAnsi"/>
          <w:sz w:val="24"/>
          <w:szCs w:val="24"/>
          <w:u w:val="single"/>
        </w:rPr>
        <w:lastRenderedPageBreak/>
        <w:t>Ogólne cele kształcenia</w:t>
      </w:r>
      <w:r w:rsidR="007718E7" w:rsidRPr="00733624">
        <w:rPr>
          <w:rStyle w:val="Pogrubienie"/>
          <w:rFonts w:cstheme="minorHAnsi"/>
          <w:sz w:val="24"/>
          <w:szCs w:val="24"/>
        </w:rPr>
        <w:t>:</w:t>
      </w:r>
    </w:p>
    <w:p w:rsidR="007718E7" w:rsidRPr="00070164" w:rsidRDefault="00CD1BBF" w:rsidP="000701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Absolwent studiów na kierunku I</w:t>
      </w:r>
      <w:r w:rsidR="007718E7" w:rsidRPr="00070164">
        <w:rPr>
          <w:rFonts w:cstheme="minorHAnsi"/>
          <w:sz w:val="24"/>
          <w:szCs w:val="24"/>
        </w:rPr>
        <w:t>nżynieria farmaceutyczna:</w:t>
      </w:r>
    </w:p>
    <w:p w:rsidR="00070164" w:rsidRPr="00070164" w:rsidRDefault="00070164" w:rsidP="00070164">
      <w:pPr>
        <w:spacing w:after="0"/>
        <w:jc w:val="both"/>
        <w:rPr>
          <w:rFonts w:cstheme="minorHAnsi"/>
          <w:sz w:val="24"/>
          <w:szCs w:val="24"/>
        </w:rPr>
      </w:pPr>
    </w:p>
    <w:p w:rsidR="00070164" w:rsidRDefault="00070164" w:rsidP="00070164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</w:t>
      </w:r>
      <w:r w:rsidR="007718E7" w:rsidRPr="00070164">
        <w:rPr>
          <w:rFonts w:cstheme="minorHAnsi"/>
          <w:sz w:val="24"/>
          <w:szCs w:val="24"/>
          <w:u w:val="single"/>
        </w:rPr>
        <w:t xml:space="preserve"> zakresie wiedzy zna:</w:t>
      </w:r>
    </w:p>
    <w:p w:rsidR="00070164" w:rsidRDefault="00070164" w:rsidP="00070164">
      <w:pPr>
        <w:spacing w:after="0"/>
        <w:jc w:val="both"/>
        <w:rPr>
          <w:rFonts w:cstheme="minorHAnsi"/>
          <w:sz w:val="24"/>
          <w:szCs w:val="24"/>
        </w:rPr>
      </w:pPr>
    </w:p>
    <w:p w:rsidR="00070164" w:rsidRDefault="007718E7" w:rsidP="000701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070164">
        <w:rPr>
          <w:rFonts w:cstheme="minorHAnsi"/>
          <w:sz w:val="24"/>
          <w:szCs w:val="24"/>
        </w:rPr>
        <w:t xml:space="preserve">fakty, teorie, metody </w:t>
      </w:r>
      <w:r w:rsidR="00D14E8F" w:rsidRPr="00070164">
        <w:rPr>
          <w:rFonts w:cstheme="minorHAnsi"/>
          <w:sz w:val="24"/>
          <w:szCs w:val="24"/>
        </w:rPr>
        <w:t xml:space="preserve">i zjawiska </w:t>
      </w:r>
      <w:r w:rsidRPr="00070164">
        <w:rPr>
          <w:rFonts w:cstheme="minorHAnsi"/>
          <w:sz w:val="24"/>
          <w:szCs w:val="24"/>
        </w:rPr>
        <w:t xml:space="preserve">oraz złożone zależności między </w:t>
      </w:r>
      <w:r w:rsidR="00D14E8F" w:rsidRPr="00070164">
        <w:rPr>
          <w:rFonts w:cstheme="minorHAnsi"/>
          <w:sz w:val="24"/>
          <w:szCs w:val="24"/>
        </w:rPr>
        <w:t>stanowiące tec</w:t>
      </w:r>
      <w:r w:rsidR="00E5488E" w:rsidRPr="00070164">
        <w:rPr>
          <w:rFonts w:cstheme="minorHAnsi"/>
          <w:sz w:val="24"/>
          <w:szCs w:val="24"/>
        </w:rPr>
        <w:t xml:space="preserve">hniczny profil </w:t>
      </w:r>
      <w:proofErr w:type="spellStart"/>
      <w:r w:rsidR="00E5488E" w:rsidRPr="00070164">
        <w:rPr>
          <w:rFonts w:cstheme="minorHAnsi"/>
          <w:sz w:val="24"/>
          <w:szCs w:val="24"/>
        </w:rPr>
        <w:t>ogólnoakademicki</w:t>
      </w:r>
      <w:proofErr w:type="spellEnd"/>
      <w:r w:rsidR="00E5488E" w:rsidRPr="00070164">
        <w:rPr>
          <w:rFonts w:cstheme="minorHAnsi"/>
          <w:sz w:val="24"/>
          <w:szCs w:val="24"/>
        </w:rPr>
        <w:t>,</w:t>
      </w:r>
    </w:p>
    <w:p w:rsidR="00070164" w:rsidRDefault="000E761F" w:rsidP="000701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070164">
        <w:rPr>
          <w:rFonts w:cstheme="minorHAnsi"/>
          <w:sz w:val="24"/>
          <w:szCs w:val="24"/>
        </w:rPr>
        <w:t xml:space="preserve">procesy zachodzące w cyklu życia urządzeń, obiektów i systemów technicznych oraz </w:t>
      </w:r>
      <w:r w:rsidR="00733624">
        <w:rPr>
          <w:rFonts w:cstheme="minorHAnsi"/>
          <w:sz w:val="24"/>
          <w:szCs w:val="24"/>
        </w:rPr>
        <w:t xml:space="preserve">               </w:t>
      </w:r>
      <w:r w:rsidRPr="00070164">
        <w:rPr>
          <w:rFonts w:cstheme="minorHAnsi"/>
          <w:sz w:val="24"/>
          <w:szCs w:val="24"/>
        </w:rPr>
        <w:t>w rozwoju form i</w:t>
      </w:r>
      <w:r w:rsidR="001829E6" w:rsidRPr="00070164">
        <w:rPr>
          <w:rFonts w:cstheme="minorHAnsi"/>
          <w:sz w:val="24"/>
          <w:szCs w:val="24"/>
        </w:rPr>
        <w:t>ndywidualnej przedsiębiorczości,</w:t>
      </w:r>
    </w:p>
    <w:p w:rsidR="00070164" w:rsidRDefault="001829E6" w:rsidP="000701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070164">
        <w:rPr>
          <w:rFonts w:cstheme="minorHAnsi"/>
          <w:sz w:val="24"/>
          <w:szCs w:val="24"/>
        </w:rPr>
        <w:t>fizykochemiczne i biologiczne podstawy nauk o zdrowiu oraz nauk o kulturze fizycznej w zakresie wła</w:t>
      </w:r>
      <w:r w:rsidR="00E5488E" w:rsidRPr="00070164">
        <w:rPr>
          <w:rFonts w:cstheme="minorHAnsi"/>
          <w:sz w:val="24"/>
          <w:szCs w:val="24"/>
        </w:rPr>
        <w:t>ściwym dla programu kształcenia,</w:t>
      </w:r>
    </w:p>
    <w:p w:rsidR="00B513BF" w:rsidRDefault="001829E6" w:rsidP="00B513B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070164">
        <w:rPr>
          <w:rFonts w:cstheme="minorHAnsi"/>
          <w:sz w:val="24"/>
          <w:szCs w:val="24"/>
        </w:rPr>
        <w:t>budowę i funkcje organizmu człowieka, a także metody oceny stanu zdrowia oraz objawy i przyczyny wybranych zaburzeń i zmian chorobowych w zakresie wła</w:t>
      </w:r>
      <w:r w:rsidR="00E5488E" w:rsidRPr="00070164">
        <w:rPr>
          <w:rFonts w:cstheme="minorHAnsi"/>
          <w:sz w:val="24"/>
          <w:szCs w:val="24"/>
        </w:rPr>
        <w:t>ściwym dla programu kształcenia,</w:t>
      </w:r>
    </w:p>
    <w:p w:rsidR="00B513BF" w:rsidRPr="00B513BF" w:rsidRDefault="001829E6" w:rsidP="00B513B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B513BF">
        <w:rPr>
          <w:rFonts w:cstheme="minorHAnsi"/>
          <w:sz w:val="24"/>
          <w:szCs w:val="24"/>
        </w:rPr>
        <w:t xml:space="preserve">wybrane pojęcia i mechanizmy </w:t>
      </w:r>
      <w:proofErr w:type="spellStart"/>
      <w:r w:rsidRPr="00B513BF">
        <w:rPr>
          <w:rFonts w:cstheme="minorHAnsi"/>
          <w:sz w:val="24"/>
          <w:szCs w:val="24"/>
        </w:rPr>
        <w:t>psycho</w:t>
      </w:r>
      <w:proofErr w:type="spellEnd"/>
      <w:r w:rsidRPr="00B513BF">
        <w:rPr>
          <w:rFonts w:cstheme="minorHAnsi"/>
          <w:sz w:val="24"/>
          <w:szCs w:val="24"/>
        </w:rPr>
        <w:t>-społeczne  związane ze zdrowiem i jego ochroną, w zakresie wła</w:t>
      </w:r>
      <w:r w:rsidR="00E5488E" w:rsidRPr="00B513BF">
        <w:rPr>
          <w:rFonts w:cstheme="minorHAnsi"/>
          <w:sz w:val="24"/>
          <w:szCs w:val="24"/>
        </w:rPr>
        <w:t>ściwym dla programu kształcenia,</w:t>
      </w:r>
    </w:p>
    <w:p w:rsidR="00B513BF" w:rsidRPr="00B513BF" w:rsidRDefault="001829E6" w:rsidP="00B513B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B513BF">
        <w:rPr>
          <w:rFonts w:cstheme="minorHAnsi"/>
          <w:sz w:val="24"/>
          <w:szCs w:val="24"/>
        </w:rPr>
        <w:t>teoretyczne podstawy działań interwencyjnych wobec jednostek oraz grup społecznych, a także zasady promocji</w:t>
      </w:r>
      <w:r w:rsidR="00E5488E" w:rsidRPr="00B513BF">
        <w:rPr>
          <w:rFonts w:cstheme="minorHAnsi"/>
          <w:sz w:val="24"/>
          <w:szCs w:val="24"/>
        </w:rPr>
        <w:t xml:space="preserve"> zdrowia i zdrowego trybu życia,</w:t>
      </w:r>
    </w:p>
    <w:p w:rsidR="001829E6" w:rsidRPr="00B513BF" w:rsidRDefault="001829E6" w:rsidP="00B513B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B513BF">
        <w:rPr>
          <w:rFonts w:cstheme="minorHAnsi"/>
          <w:sz w:val="24"/>
          <w:szCs w:val="24"/>
        </w:rPr>
        <w:t>prawne, organizacyjne i etyczne uwarunkowania wykonywania działalności zawodowej zw</w:t>
      </w:r>
      <w:r w:rsidR="00E5488E" w:rsidRPr="00B513BF">
        <w:rPr>
          <w:rFonts w:cstheme="minorHAnsi"/>
          <w:sz w:val="24"/>
          <w:szCs w:val="24"/>
        </w:rPr>
        <w:t>iązanej z programem kształcenia,</w:t>
      </w:r>
    </w:p>
    <w:p w:rsidR="00E5488E" w:rsidRPr="00070164" w:rsidRDefault="00E5488E" w:rsidP="00E5488E">
      <w:pPr>
        <w:ind w:left="360"/>
        <w:jc w:val="both"/>
        <w:rPr>
          <w:rFonts w:cstheme="minorHAnsi"/>
        </w:rPr>
      </w:pPr>
    </w:p>
    <w:p w:rsidR="00E5488E" w:rsidRPr="00B513BF" w:rsidRDefault="00B513BF" w:rsidP="00B513BF">
      <w:pPr>
        <w:pStyle w:val="Akapitzlist"/>
        <w:numPr>
          <w:ilvl w:val="0"/>
          <w:numId w:val="24"/>
        </w:numPr>
        <w:jc w:val="both"/>
        <w:rPr>
          <w:rFonts w:cstheme="minorHAnsi"/>
          <w:u w:val="single"/>
        </w:rPr>
      </w:pPr>
      <w:r w:rsidRPr="00B513BF">
        <w:rPr>
          <w:rFonts w:cstheme="minorHAnsi"/>
          <w:u w:val="single"/>
        </w:rPr>
        <w:t>W</w:t>
      </w:r>
      <w:r w:rsidR="00E5488E" w:rsidRPr="00B513BF">
        <w:rPr>
          <w:rFonts w:cstheme="minorHAnsi"/>
          <w:u w:val="single"/>
        </w:rPr>
        <w:t xml:space="preserve"> zakresie umiejętności potrafi:</w:t>
      </w:r>
    </w:p>
    <w:p w:rsidR="00E5488E" w:rsidRPr="00B513BF" w:rsidRDefault="00852C2D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samodzielnie</w:t>
      </w:r>
      <w:r w:rsidR="00E5488E" w:rsidRPr="00B513BF">
        <w:rPr>
          <w:rFonts w:cstheme="minorHAnsi"/>
          <w:sz w:val="24"/>
          <w:szCs w:val="24"/>
        </w:rPr>
        <w:t xml:space="preserve"> wykonywać zadania oraz rozwiązywać złożone i nietyp</w:t>
      </w:r>
      <w:r w:rsidR="00B513BF">
        <w:rPr>
          <w:rFonts w:cstheme="minorHAnsi"/>
          <w:sz w:val="24"/>
          <w:szCs w:val="24"/>
        </w:rPr>
        <w:t xml:space="preserve">owe problemy                         </w:t>
      </w:r>
      <w:r w:rsidR="00E5488E" w:rsidRPr="00B513BF">
        <w:rPr>
          <w:rFonts w:cstheme="minorHAnsi"/>
          <w:sz w:val="24"/>
          <w:szCs w:val="24"/>
        </w:rPr>
        <w:t>w zmiennych i nie w pełni przewidywalnych warunkach,</w:t>
      </w:r>
    </w:p>
    <w:p w:rsidR="00E5488E" w:rsidRPr="00B513BF" w:rsidRDefault="00E5488E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samodzielnie planować własne uczenie się przez całe życie oraz komunikować się</w:t>
      </w:r>
      <w:r w:rsidR="00B513BF">
        <w:rPr>
          <w:rFonts w:cstheme="minorHAnsi"/>
          <w:sz w:val="24"/>
          <w:szCs w:val="24"/>
        </w:rPr>
        <w:t xml:space="preserve">             </w:t>
      </w:r>
      <w:r w:rsidRPr="00B513BF">
        <w:rPr>
          <w:rFonts w:cstheme="minorHAnsi"/>
          <w:sz w:val="24"/>
          <w:szCs w:val="24"/>
        </w:rPr>
        <w:t xml:space="preserve"> </w:t>
      </w:r>
      <w:r w:rsidR="00B513BF">
        <w:rPr>
          <w:rFonts w:cstheme="minorHAnsi"/>
          <w:sz w:val="24"/>
          <w:szCs w:val="24"/>
        </w:rPr>
        <w:t xml:space="preserve">                              </w:t>
      </w:r>
      <w:r w:rsidRPr="00B513BF">
        <w:rPr>
          <w:rFonts w:cstheme="minorHAnsi"/>
          <w:sz w:val="24"/>
          <w:szCs w:val="24"/>
        </w:rPr>
        <w:t>z otoczeniem, uzasadniać swoje stanowisko,</w:t>
      </w:r>
    </w:p>
    <w:p w:rsidR="00E5488E" w:rsidRPr="00B513BF" w:rsidRDefault="00E5488E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wykorzystywać posiadaną wiedzę – formułować i  rozwiązywać złożone i nietypowe problemy,</w:t>
      </w:r>
    </w:p>
    <w:p w:rsidR="00E5488E" w:rsidRPr="00B513BF" w:rsidRDefault="00E5488E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komunikować się z użyciem specjalistycznej terminologii,</w:t>
      </w:r>
    </w:p>
    <w:p w:rsidR="00E5488E" w:rsidRPr="00B513BF" w:rsidRDefault="008869AD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 xml:space="preserve">posługiwać się językiem obcym na poziomie B2 Europejskiego Systemu </w:t>
      </w:r>
      <w:r w:rsidR="004925A6" w:rsidRPr="00B513BF">
        <w:rPr>
          <w:rFonts w:cstheme="minorHAnsi"/>
          <w:sz w:val="24"/>
          <w:szCs w:val="24"/>
        </w:rPr>
        <w:t>Opisu Kształcenia Językowego,</w:t>
      </w:r>
    </w:p>
    <w:p w:rsidR="004925A6" w:rsidRPr="00B513BF" w:rsidRDefault="004925A6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planować i przeprowadzać eksperymenty, w tym pomiary i symulacje komputerowe, interpretować uzyskane wyniki i wyciągać wnioski,</w:t>
      </w:r>
    </w:p>
    <w:p w:rsidR="004925A6" w:rsidRPr="00B513BF" w:rsidRDefault="004925A6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przy identyfikacji i formułowaniu specyfikacji zadań inżynierskich oraz ich rozwiązywaniu wykorzystać metody analityczne, symulacyjne i eksperymentalne oraz dostrzegać ich aspekty systemowe i pozatechniczne,</w:t>
      </w:r>
    </w:p>
    <w:p w:rsidR="004925A6" w:rsidRPr="00B513BF" w:rsidRDefault="004925A6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zaprojektować</w:t>
      </w:r>
      <w:r w:rsidR="00852C2D">
        <w:rPr>
          <w:rFonts w:cstheme="minorHAnsi"/>
          <w:sz w:val="24"/>
          <w:szCs w:val="24"/>
        </w:rPr>
        <w:t xml:space="preserve"> – zgodnie z żą</w:t>
      </w:r>
      <w:r w:rsidRPr="00B513BF">
        <w:rPr>
          <w:rFonts w:cstheme="minorHAnsi"/>
          <w:sz w:val="24"/>
          <w:szCs w:val="24"/>
        </w:rPr>
        <w:t>daną specyfikacją – oraz wykonać typowe dla kierunku studiów proste urządzenie, obiekt, system lub zrealizować proces, używając odpowiednio dobranych metod, technik, narzędzi i materiałów,</w:t>
      </w:r>
    </w:p>
    <w:p w:rsidR="004925A6" w:rsidRPr="00B513BF" w:rsidRDefault="004925A6" w:rsidP="00B513BF">
      <w:pPr>
        <w:pStyle w:val="Stopka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B513BF">
        <w:rPr>
          <w:rFonts w:cstheme="minorHAnsi"/>
          <w:sz w:val="24"/>
          <w:szCs w:val="24"/>
        </w:rPr>
        <w:t>posługiwać się sprzętem i aparaturą stosowanymi w zakresie właściwym dla programu kształcenia,</w:t>
      </w:r>
    </w:p>
    <w:p w:rsidR="00C30C1F" w:rsidRPr="00070164" w:rsidRDefault="004925A6" w:rsidP="00C30C1F">
      <w:pPr>
        <w:pStyle w:val="Stopk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lastRenderedPageBreak/>
        <w:t>identyfikować problemy pacjenta, klienta oraz grupy społecznej oraz podjąć działania profilaktyczne pielęgnacyjne, terapeutyczne oraz edukacyjne w zakresie właściwym dla programu kształcenia</w:t>
      </w:r>
      <w:r w:rsidR="00C30C1F" w:rsidRPr="00070164">
        <w:rPr>
          <w:rFonts w:cstheme="minorHAnsi"/>
          <w:sz w:val="24"/>
          <w:szCs w:val="24"/>
        </w:rPr>
        <w:t>.</w:t>
      </w:r>
    </w:p>
    <w:p w:rsidR="00C30C1F" w:rsidRPr="00070164" w:rsidRDefault="00C30C1F" w:rsidP="00C30C1F">
      <w:pPr>
        <w:pStyle w:val="Stopka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C30C1F" w:rsidRPr="00B513BF" w:rsidRDefault="00B513BF" w:rsidP="00B513BF">
      <w:pPr>
        <w:pStyle w:val="Stopka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  <w:u w:val="single"/>
        </w:rPr>
      </w:pPr>
      <w:r w:rsidRPr="00B513BF">
        <w:rPr>
          <w:rFonts w:cstheme="minorHAnsi"/>
          <w:u w:val="single"/>
        </w:rPr>
        <w:t>W</w:t>
      </w:r>
      <w:r w:rsidR="00C30C1F" w:rsidRPr="00B513BF">
        <w:rPr>
          <w:rFonts w:cstheme="minorHAnsi"/>
          <w:u w:val="single"/>
        </w:rPr>
        <w:t xml:space="preserve"> zakresie kompetencji społecznych jest gotów do:</w:t>
      </w:r>
    </w:p>
    <w:p w:rsidR="00C30C1F" w:rsidRPr="00070164" w:rsidRDefault="00C30C1F" w:rsidP="00C30C1F">
      <w:pPr>
        <w:pStyle w:val="Stopka"/>
        <w:autoSpaceDE w:val="0"/>
        <w:autoSpaceDN w:val="0"/>
        <w:adjustRightInd w:val="0"/>
        <w:jc w:val="both"/>
        <w:rPr>
          <w:rFonts w:cstheme="minorHAnsi"/>
        </w:rPr>
      </w:pPr>
    </w:p>
    <w:p w:rsidR="00C30C1F" w:rsidRPr="00070164" w:rsidRDefault="00C30C1F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kultywowania i upowszechniania wzorów właściwego postępowania w środowisku pracy</w:t>
      </w:r>
      <w:r w:rsidR="00B513BF">
        <w:rPr>
          <w:rFonts w:cstheme="minorHAnsi"/>
          <w:sz w:val="24"/>
          <w:szCs w:val="24"/>
        </w:rPr>
        <w:t xml:space="preserve">          </w:t>
      </w:r>
      <w:r w:rsidRPr="00070164">
        <w:rPr>
          <w:rFonts w:cstheme="minorHAnsi"/>
          <w:sz w:val="24"/>
          <w:szCs w:val="24"/>
        </w:rPr>
        <w:t xml:space="preserve"> i poza nim,</w:t>
      </w:r>
    </w:p>
    <w:p w:rsidR="00C30C1F" w:rsidRPr="00070164" w:rsidRDefault="00C30C1F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samodzielnego podejmowania decyzji, krytycznej oceny działań własnych, działań zespołów, którymi kieruje, i organizacji, w których uczestniczy, przyjmowania odpowiedzialności za skutki tych działań,</w:t>
      </w:r>
    </w:p>
    <w:p w:rsidR="00C30C1F" w:rsidRPr="00070164" w:rsidRDefault="00C30C1F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 xml:space="preserve">krytycznej oceny posiadanej wiedzy oraz </w:t>
      </w:r>
      <w:r w:rsidRPr="00070164">
        <w:rPr>
          <w:rFonts w:cstheme="minorHAnsi"/>
          <w:bCs/>
          <w:sz w:val="24"/>
          <w:szCs w:val="24"/>
        </w:rPr>
        <w:t xml:space="preserve">do </w:t>
      </w:r>
      <w:r w:rsidRPr="00070164">
        <w:rPr>
          <w:rFonts w:cstheme="minorHAnsi"/>
          <w:sz w:val="24"/>
          <w:szCs w:val="24"/>
        </w:rPr>
        <w:t>uznawania znaczenia wiedzy w rozwiązywaniu problemów poznawczych i praktycznych,</w:t>
      </w:r>
    </w:p>
    <w:p w:rsidR="00C30C1F" w:rsidRPr="00070164" w:rsidRDefault="00C30C1F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 xml:space="preserve">wypełniania zobowiązań społecznych, współorganizowania działalności </w:t>
      </w:r>
      <w:r w:rsidR="00070164" w:rsidRPr="00070164">
        <w:rPr>
          <w:rFonts w:cstheme="minorHAnsi"/>
          <w:sz w:val="24"/>
          <w:szCs w:val="24"/>
        </w:rPr>
        <w:t>na rzecz środowiska społecznego,</w:t>
      </w:r>
    </w:p>
    <w:p w:rsidR="00070164" w:rsidRPr="00070164" w:rsidRDefault="00070164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do zasięgnięcia opinii ekspertów w przypadku trudności z samodzielnym rozwiązaniem problemu,</w:t>
      </w:r>
    </w:p>
    <w:p w:rsidR="00070164" w:rsidRPr="00070164" w:rsidRDefault="00070164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do współpracy w zespole wielodyscyplinarnym, w celu zapewnienia bezpieczeństwa wszystkich uczestników zespołu,</w:t>
      </w:r>
    </w:p>
    <w:p w:rsidR="00070164" w:rsidRPr="00070164" w:rsidRDefault="00070164" w:rsidP="00B513BF">
      <w:pPr>
        <w:pStyle w:val="Stopka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70164">
        <w:rPr>
          <w:rFonts w:cstheme="minorHAnsi"/>
          <w:sz w:val="24"/>
          <w:szCs w:val="24"/>
        </w:rPr>
        <w:t>okazywania szacunku wobec pacjenta, klienta, grup społecznych oraz troski o ich dobro.</w:t>
      </w:r>
    </w:p>
    <w:p w:rsidR="00C30C1F" w:rsidRPr="00070164" w:rsidRDefault="00C30C1F" w:rsidP="00C30C1F">
      <w:pPr>
        <w:pStyle w:val="Stopka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C30C1F" w:rsidRPr="00733624" w:rsidRDefault="00C30C1F" w:rsidP="00C30C1F">
      <w:pPr>
        <w:pStyle w:val="Stopka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D69AA" w:rsidRPr="00733624" w:rsidRDefault="006D605A" w:rsidP="00B513BF">
      <w:pPr>
        <w:pStyle w:val="Akapitzlist"/>
        <w:numPr>
          <w:ilvl w:val="0"/>
          <w:numId w:val="19"/>
        </w:numPr>
        <w:rPr>
          <w:rFonts w:cstheme="minorHAnsi"/>
          <w:b/>
          <w:sz w:val="24"/>
          <w:szCs w:val="24"/>
          <w:u w:val="single"/>
        </w:rPr>
      </w:pPr>
      <w:r w:rsidRPr="00733624">
        <w:rPr>
          <w:rFonts w:cstheme="minorHAnsi"/>
          <w:b/>
          <w:sz w:val="24"/>
          <w:szCs w:val="24"/>
        </w:rPr>
        <w:t xml:space="preserve"> </w:t>
      </w:r>
      <w:r w:rsidRPr="00733624">
        <w:rPr>
          <w:rFonts w:cstheme="minorHAnsi"/>
          <w:b/>
          <w:sz w:val="24"/>
          <w:szCs w:val="24"/>
          <w:u w:val="single"/>
        </w:rPr>
        <w:t>Sylwetka absolwenta</w:t>
      </w:r>
      <w:r w:rsidR="00BD69AA" w:rsidRPr="00733624">
        <w:rPr>
          <w:rFonts w:cstheme="minorHAnsi"/>
          <w:b/>
          <w:sz w:val="24"/>
          <w:szCs w:val="24"/>
          <w:u w:val="single"/>
        </w:rPr>
        <w:t>:</w:t>
      </w:r>
      <w:r w:rsidR="003A41FC" w:rsidRPr="00733624">
        <w:rPr>
          <w:rFonts w:cstheme="minorHAnsi"/>
          <w:b/>
          <w:sz w:val="24"/>
          <w:szCs w:val="24"/>
          <w:u w:val="single"/>
        </w:rPr>
        <w:t xml:space="preserve"> </w:t>
      </w:r>
    </w:p>
    <w:p w:rsidR="00AC54FB" w:rsidRDefault="00B513BF" w:rsidP="00B513BF">
      <w:pPr>
        <w:spacing w:after="0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513BF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 xml:space="preserve">bsolwent Inżynierii farmaceutycznej posiada interdyscyplinarną wiedzę ogólną z zakresu 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 xml:space="preserve">dyscypliny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>nauk</w:t>
      </w:r>
      <w:r w:rsidR="00852C2D">
        <w:rPr>
          <w:rFonts w:cstheme="minorHAnsi"/>
          <w:color w:val="333333"/>
          <w:sz w:val="24"/>
          <w:szCs w:val="24"/>
          <w:shd w:val="clear" w:color="auto" w:fill="FFFFFF"/>
        </w:rPr>
        <w:t xml:space="preserve"> chemicznych i farmaceutycznych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>oraz umiejętności wykorzystania jej w pracy zawodowej i życiu z zachowaniem zasad prawnych i etycznych. Absolwent jest przygotowany do sprawnego poruszania się na styku inżynierii, technologii i nauk farmaceutycznych oraz do podejmowania zadań o charakterze interdyscyplinarnym, wymagających współpracy ze specjalistami z innych dzie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dzin. P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>osiada wiedzę ogólną w szerokim zakresie nauk technicznych, medycznych, biologicznych, chemicznych i społecznych oraz specjalistyczną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 xml:space="preserve"> w zakresie inżynierii farmaceutycznej. Jest przygotowany do projektowania, przeprowadzania oraz kontroli procesów technologicznych związanych z przemysłem farmaceutycznym oraz przemysłami pokrewnymi (kosmetycznym, zielarskim, biotechnologią, produkcją suplementów diety, itp.) oraz pełnienia roli gwaranta jakości produktów leczniczych.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>W szczególności jest przygotowany do sporządzania, wytwarzania oraz oceny jakości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 xml:space="preserve"> i tożsamości produktów leczniczych, prowadzenia badań chemicznych, farmaceutycznych i toksykologicznych produktów leczniczych, twórczej i partnerskiej współpracy zawodowej </w:t>
      </w:r>
      <w:r w:rsidR="00AC54FB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</w:t>
      </w:r>
      <w:r w:rsidR="007718E7" w:rsidRPr="00B513BF">
        <w:rPr>
          <w:rFonts w:cstheme="minorHAnsi"/>
          <w:color w:val="333333"/>
          <w:sz w:val="24"/>
          <w:szCs w:val="24"/>
          <w:shd w:val="clear" w:color="auto" w:fill="FFFFFF"/>
        </w:rPr>
        <w:t xml:space="preserve">z pozostałymi pracownikami różnych sektorów </w:t>
      </w:r>
      <w:r w:rsidR="007718E7" w:rsidRPr="00B513B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przemysłu farmaceutycznego. </w:t>
      </w:r>
    </w:p>
    <w:p w:rsidR="0039677C" w:rsidRDefault="007718E7" w:rsidP="00636183">
      <w:pPr>
        <w:spacing w:after="0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513B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Absolwent posiada umiejętność opracowania koncepcji zarówno inżynieryjnej, jak i </w:t>
      </w:r>
      <w:r w:rsidR="0063618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chemicznej oraz technologicznej.</w:t>
      </w:r>
    </w:p>
    <w:p w:rsidR="00C94459" w:rsidRDefault="00C94459" w:rsidP="00636183">
      <w:pPr>
        <w:spacing w:after="0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636183" w:rsidRPr="00070164" w:rsidRDefault="00636183" w:rsidP="00636183">
      <w:pPr>
        <w:spacing w:after="0"/>
        <w:jc w:val="both"/>
        <w:rPr>
          <w:rStyle w:val="Pogrubienie"/>
          <w:rFonts w:eastAsia="Times New Roman" w:cstheme="minorHAnsi"/>
          <w:b w:val="0"/>
          <w:bCs w:val="0"/>
          <w:color w:val="333333"/>
          <w:shd w:val="clear" w:color="auto" w:fill="FFFFFF"/>
          <w:lang w:eastAsia="pl-PL"/>
        </w:rPr>
      </w:pPr>
    </w:p>
    <w:p w:rsidR="00DA38F3" w:rsidRPr="00070164" w:rsidRDefault="00AC54FB" w:rsidP="006D605A">
      <w:pPr>
        <w:rPr>
          <w:rFonts w:cstheme="minorHAnsi"/>
          <w:b/>
        </w:rPr>
      </w:pPr>
      <w:r w:rsidRPr="00733624">
        <w:rPr>
          <w:rFonts w:cstheme="minorHAnsi"/>
          <w:b/>
          <w:sz w:val="24"/>
          <w:szCs w:val="24"/>
        </w:rPr>
        <w:lastRenderedPageBreak/>
        <w:t xml:space="preserve">4. </w:t>
      </w:r>
      <w:r w:rsidR="00472F97" w:rsidRPr="00733624">
        <w:rPr>
          <w:rFonts w:cstheme="minorHAnsi"/>
          <w:b/>
          <w:sz w:val="24"/>
          <w:szCs w:val="24"/>
          <w:u w:val="single"/>
        </w:rPr>
        <w:t>Nazwa kierunku studiów</w:t>
      </w:r>
      <w:r w:rsidR="00472F97" w:rsidRPr="00070164">
        <w:rPr>
          <w:rFonts w:cstheme="minorHAnsi"/>
          <w:b/>
        </w:rPr>
        <w:t xml:space="preserve">: </w:t>
      </w:r>
      <w:r>
        <w:rPr>
          <w:rFonts w:cstheme="minorHAnsi"/>
        </w:rPr>
        <w:t>INŻYNIERIA FARMACEUTYCZNA</w:t>
      </w:r>
    </w:p>
    <w:p w:rsidR="00A54111" w:rsidRPr="00AC54FB" w:rsidRDefault="00AC54FB" w:rsidP="00A54111">
      <w:pPr>
        <w:rPr>
          <w:rFonts w:cstheme="minorHAnsi"/>
          <w:b/>
          <w:sz w:val="24"/>
          <w:szCs w:val="24"/>
        </w:rPr>
      </w:pPr>
      <w:r w:rsidRPr="00733624">
        <w:rPr>
          <w:rFonts w:cstheme="minorHAnsi"/>
          <w:b/>
          <w:sz w:val="24"/>
          <w:szCs w:val="24"/>
        </w:rPr>
        <w:t>5.</w:t>
      </w:r>
      <w:r w:rsidRPr="00733624">
        <w:rPr>
          <w:rFonts w:cstheme="minorHAnsi"/>
          <w:b/>
          <w:sz w:val="24"/>
          <w:szCs w:val="24"/>
          <w:u w:val="single"/>
        </w:rPr>
        <w:t xml:space="preserve"> </w:t>
      </w:r>
      <w:r w:rsidR="00A54111" w:rsidRPr="00733624">
        <w:rPr>
          <w:rFonts w:cstheme="minorHAnsi"/>
          <w:b/>
          <w:sz w:val="24"/>
          <w:szCs w:val="24"/>
          <w:u w:val="single"/>
        </w:rPr>
        <w:t>Poziom studiów</w:t>
      </w:r>
      <w:r w:rsidR="00472F97" w:rsidRPr="00AC54FB">
        <w:rPr>
          <w:rFonts w:cstheme="minorHAnsi"/>
          <w:b/>
          <w:sz w:val="28"/>
          <w:szCs w:val="28"/>
          <w:u w:val="single"/>
        </w:rPr>
        <w:t>:</w:t>
      </w:r>
      <w:r w:rsidR="00472F97" w:rsidRPr="00070164">
        <w:rPr>
          <w:rFonts w:cstheme="minorHAnsi"/>
          <w:b/>
        </w:rPr>
        <w:t xml:space="preserve">  </w:t>
      </w:r>
      <w:r w:rsidR="00472F97" w:rsidRPr="00AC54FB">
        <w:rPr>
          <w:rFonts w:cstheme="minorHAnsi"/>
          <w:sz w:val="24"/>
          <w:szCs w:val="24"/>
        </w:rPr>
        <w:t>s</w:t>
      </w:r>
      <w:r w:rsidR="00A54111" w:rsidRPr="00AC54FB">
        <w:rPr>
          <w:rFonts w:cstheme="minorHAnsi"/>
          <w:sz w:val="24"/>
          <w:szCs w:val="24"/>
        </w:rPr>
        <w:t>tudia pierwszego stopnia</w:t>
      </w:r>
      <w:r>
        <w:rPr>
          <w:rFonts w:cstheme="minorHAnsi"/>
          <w:sz w:val="24"/>
          <w:szCs w:val="24"/>
        </w:rPr>
        <w:t xml:space="preserve"> </w:t>
      </w:r>
    </w:p>
    <w:p w:rsidR="00CD1CC5" w:rsidRPr="00733624" w:rsidRDefault="00AC54FB" w:rsidP="00472F97">
      <w:pPr>
        <w:rPr>
          <w:rFonts w:cstheme="minorHAnsi"/>
          <w:b/>
          <w:sz w:val="24"/>
          <w:szCs w:val="24"/>
        </w:rPr>
      </w:pPr>
      <w:r w:rsidRPr="00733624">
        <w:rPr>
          <w:rFonts w:cstheme="minorHAnsi"/>
          <w:b/>
          <w:sz w:val="24"/>
          <w:szCs w:val="24"/>
        </w:rPr>
        <w:t>6.</w:t>
      </w:r>
      <w:r w:rsidRPr="00733624">
        <w:rPr>
          <w:rFonts w:cstheme="minorHAnsi"/>
          <w:b/>
          <w:sz w:val="24"/>
          <w:szCs w:val="24"/>
          <w:u w:val="single"/>
        </w:rPr>
        <w:t xml:space="preserve"> </w:t>
      </w:r>
      <w:r w:rsidR="00A54111" w:rsidRPr="00733624">
        <w:rPr>
          <w:rFonts w:cstheme="minorHAnsi"/>
          <w:b/>
          <w:sz w:val="24"/>
          <w:szCs w:val="24"/>
          <w:u w:val="single"/>
        </w:rPr>
        <w:t>Forma lub formy studiów</w:t>
      </w:r>
      <w:r w:rsidR="00472F97" w:rsidRPr="00733624">
        <w:rPr>
          <w:rFonts w:cstheme="minorHAnsi"/>
          <w:b/>
          <w:sz w:val="24"/>
          <w:szCs w:val="24"/>
        </w:rPr>
        <w:t xml:space="preserve">: </w:t>
      </w:r>
      <w:r w:rsidR="00284801" w:rsidRPr="00733624">
        <w:rPr>
          <w:rFonts w:cstheme="minorHAnsi"/>
          <w:sz w:val="24"/>
          <w:szCs w:val="24"/>
        </w:rPr>
        <w:t>s</w:t>
      </w:r>
      <w:r w:rsidR="00472F97" w:rsidRPr="00733624">
        <w:rPr>
          <w:rFonts w:cstheme="minorHAnsi"/>
          <w:sz w:val="24"/>
          <w:szCs w:val="24"/>
        </w:rPr>
        <w:t>tudia stacjonarne</w:t>
      </w:r>
    </w:p>
    <w:p w:rsidR="00AF56DA" w:rsidRPr="00070164" w:rsidRDefault="006D605A" w:rsidP="006D605A">
      <w:pPr>
        <w:rPr>
          <w:rFonts w:cstheme="minorHAnsi"/>
          <w:b/>
        </w:rPr>
      </w:pPr>
      <w:r w:rsidRPr="00733624">
        <w:rPr>
          <w:rFonts w:cstheme="minorHAnsi"/>
          <w:b/>
          <w:sz w:val="24"/>
          <w:szCs w:val="24"/>
        </w:rPr>
        <w:t xml:space="preserve">7. </w:t>
      </w:r>
      <w:r w:rsidR="00AF56DA" w:rsidRPr="00733624">
        <w:rPr>
          <w:rFonts w:cstheme="minorHAnsi"/>
          <w:b/>
          <w:sz w:val="24"/>
          <w:szCs w:val="24"/>
          <w:u w:val="single"/>
        </w:rPr>
        <w:t>Profil studiów</w:t>
      </w:r>
      <w:r w:rsidR="00472F97" w:rsidRPr="00733624">
        <w:rPr>
          <w:rFonts w:cstheme="minorHAnsi"/>
          <w:b/>
          <w:sz w:val="24"/>
          <w:szCs w:val="24"/>
        </w:rPr>
        <w:t>:</w:t>
      </w:r>
      <w:r w:rsidR="00AF56DA" w:rsidRPr="00070164">
        <w:rPr>
          <w:rFonts w:cstheme="minorHAnsi"/>
          <w:b/>
        </w:rPr>
        <w:t xml:space="preserve"> </w:t>
      </w:r>
      <w:proofErr w:type="spellStart"/>
      <w:r w:rsidR="00284801" w:rsidRPr="00AC54FB">
        <w:rPr>
          <w:rFonts w:cstheme="minorHAnsi"/>
          <w:sz w:val="24"/>
          <w:szCs w:val="24"/>
        </w:rPr>
        <w:t>o</w:t>
      </w:r>
      <w:r w:rsidR="00AF56DA" w:rsidRPr="00AC54FB">
        <w:rPr>
          <w:rFonts w:cstheme="minorHAnsi"/>
          <w:sz w:val="24"/>
          <w:szCs w:val="24"/>
        </w:rPr>
        <w:t>gólnoakademicki</w:t>
      </w:r>
      <w:proofErr w:type="spellEnd"/>
      <w:r w:rsidR="00AF56DA" w:rsidRPr="00AC54FB">
        <w:rPr>
          <w:rFonts w:cstheme="minorHAnsi"/>
          <w:sz w:val="24"/>
          <w:szCs w:val="24"/>
        </w:rPr>
        <w:t xml:space="preserve"> </w:t>
      </w:r>
    </w:p>
    <w:p w:rsidR="000D28DD" w:rsidRPr="00733624" w:rsidRDefault="006D605A" w:rsidP="006D605A">
      <w:pPr>
        <w:rPr>
          <w:rFonts w:cstheme="minorHAnsi"/>
          <w:b/>
          <w:sz w:val="24"/>
          <w:szCs w:val="24"/>
          <w:u w:val="single"/>
        </w:rPr>
      </w:pPr>
      <w:r w:rsidRPr="00733624">
        <w:rPr>
          <w:rFonts w:cstheme="minorHAnsi"/>
          <w:b/>
          <w:sz w:val="24"/>
          <w:szCs w:val="24"/>
        </w:rPr>
        <w:t>8</w:t>
      </w:r>
      <w:r w:rsidRPr="00733624">
        <w:rPr>
          <w:rFonts w:cstheme="minorHAnsi"/>
          <w:b/>
          <w:sz w:val="24"/>
          <w:szCs w:val="24"/>
          <w:u w:val="single"/>
        </w:rPr>
        <w:t xml:space="preserve">. </w:t>
      </w:r>
      <w:r w:rsidR="000D28DD" w:rsidRPr="00733624">
        <w:rPr>
          <w:rFonts w:cstheme="minorHAnsi"/>
          <w:b/>
          <w:sz w:val="24"/>
          <w:szCs w:val="24"/>
          <w:u w:val="single"/>
        </w:rPr>
        <w:t>Przyporządkowanie kierunku studiów do dyscypliny lub dyscyplin, do których</w:t>
      </w:r>
      <w:r w:rsidR="009E0324" w:rsidRPr="00733624">
        <w:rPr>
          <w:rFonts w:cstheme="minorHAnsi"/>
          <w:b/>
          <w:sz w:val="24"/>
          <w:szCs w:val="24"/>
          <w:u w:val="single"/>
        </w:rPr>
        <w:t xml:space="preserve"> odnoszą się efekty uczenia się</w:t>
      </w:r>
      <w:r w:rsidR="00C113D5" w:rsidRPr="00733624">
        <w:rPr>
          <w:rFonts w:cstheme="minorHAnsi"/>
          <w:b/>
          <w:sz w:val="24"/>
          <w:szCs w:val="24"/>
          <w:u w:val="single"/>
        </w:rPr>
        <w:t xml:space="preserve">: </w:t>
      </w:r>
      <w:r w:rsidR="009E0324" w:rsidRPr="00733624">
        <w:rPr>
          <w:rFonts w:cstheme="minorHAnsi"/>
          <w:b/>
          <w:sz w:val="24"/>
          <w:szCs w:val="24"/>
          <w:u w:val="single"/>
        </w:rPr>
        <w:t xml:space="preserve"> </w:t>
      </w:r>
      <w:r w:rsidR="009E0324" w:rsidRPr="00733624">
        <w:rPr>
          <w:rFonts w:cstheme="minorHAnsi"/>
          <w:sz w:val="24"/>
          <w:szCs w:val="24"/>
        </w:rPr>
        <w:t>(</w:t>
      </w:r>
      <w:r w:rsidR="000D28DD" w:rsidRPr="00733624">
        <w:rPr>
          <w:rFonts w:cstheme="minorHAnsi"/>
          <w:sz w:val="24"/>
          <w:szCs w:val="24"/>
        </w:rPr>
        <w:t>ze wskazaniem dyscypliny wiodącej</w:t>
      </w:r>
      <w:r w:rsidR="009E0324" w:rsidRPr="00733624">
        <w:rPr>
          <w:rFonts w:cstheme="minorHAnsi"/>
          <w:sz w:val="24"/>
          <w:szCs w:val="24"/>
        </w:rPr>
        <w:t>)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2410"/>
        <w:gridCol w:w="709"/>
        <w:gridCol w:w="2268"/>
        <w:gridCol w:w="708"/>
      </w:tblGrid>
      <w:tr w:rsidR="009E0324" w:rsidRPr="00070164" w:rsidTr="009E0324">
        <w:trPr>
          <w:trHeight w:val="25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100%</w:t>
            </w:r>
          </w:p>
        </w:tc>
      </w:tr>
      <w:tr w:rsidR="009E0324" w:rsidRPr="00070164" w:rsidTr="00522C55">
        <w:trPr>
          <w:trHeight w:val="4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DYSCYPLINA 1         </w:t>
            </w: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WIODĄCA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DYSCYPLINA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DYSCYPLINA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%</w:t>
            </w:r>
          </w:p>
        </w:tc>
      </w:tr>
      <w:tr w:rsidR="009E0324" w:rsidRPr="00070164" w:rsidTr="00522C55">
        <w:trPr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C113D5" w:rsidP="00852C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color w:val="000000"/>
                <w:lang w:eastAsia="pl-PL"/>
              </w:rPr>
              <w:t xml:space="preserve">Nauki </w:t>
            </w:r>
            <w:r w:rsidR="00852C2D">
              <w:rPr>
                <w:rFonts w:eastAsia="Times New Roman" w:cstheme="minorHAnsi"/>
                <w:color w:val="000000"/>
                <w:lang w:eastAsia="pl-PL"/>
              </w:rPr>
              <w:t>chemiczne</w:t>
            </w:r>
            <w:r w:rsidR="009E0324" w:rsidRPr="0007016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852C2D" w:rsidP="009E0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93295D" w:rsidP="00852C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Nauki </w:t>
            </w:r>
            <w:r w:rsidR="00852C2D">
              <w:rPr>
                <w:rFonts w:eastAsia="Times New Roman" w:cstheme="minorHAnsi"/>
                <w:color w:val="000000"/>
                <w:lang w:eastAsia="pl-PL"/>
              </w:rPr>
              <w:t>farmaceutyczne</w:t>
            </w:r>
            <w:r w:rsidR="009E0324" w:rsidRPr="0007016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852C2D" w:rsidP="009E0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70164" w:rsidRDefault="009E0324" w:rsidP="009E03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0D28DD" w:rsidRPr="00070164" w:rsidRDefault="000D28DD" w:rsidP="000D28DD">
      <w:pPr>
        <w:rPr>
          <w:rFonts w:cstheme="minorHAnsi"/>
          <w:b/>
        </w:rPr>
      </w:pPr>
    </w:p>
    <w:p w:rsidR="00733624" w:rsidRPr="00C5643F" w:rsidRDefault="006D605A" w:rsidP="009C45D9">
      <w:pPr>
        <w:jc w:val="both"/>
        <w:rPr>
          <w:rFonts w:cstheme="minorHAnsi"/>
          <w:b/>
          <w:sz w:val="24"/>
          <w:szCs w:val="24"/>
        </w:rPr>
      </w:pPr>
      <w:r w:rsidRPr="00C5643F">
        <w:rPr>
          <w:rFonts w:cstheme="minorHAnsi"/>
          <w:b/>
          <w:sz w:val="24"/>
          <w:szCs w:val="24"/>
        </w:rPr>
        <w:t>9</w:t>
      </w:r>
      <w:r w:rsidRPr="00C5643F">
        <w:rPr>
          <w:rFonts w:cstheme="minorHAnsi"/>
          <w:b/>
          <w:sz w:val="24"/>
          <w:szCs w:val="24"/>
          <w:u w:val="single"/>
        </w:rPr>
        <w:t xml:space="preserve">. </w:t>
      </w:r>
      <w:r w:rsidR="002D2054" w:rsidRPr="00C5643F">
        <w:rPr>
          <w:rFonts w:cstheme="minorHAnsi"/>
          <w:b/>
          <w:sz w:val="24"/>
          <w:szCs w:val="24"/>
          <w:u w:val="single"/>
        </w:rPr>
        <w:t>Opis kompetencji oczekiwanych od kandydata</w:t>
      </w:r>
      <w:r w:rsidR="00284801" w:rsidRPr="00C5643F">
        <w:rPr>
          <w:rFonts w:cstheme="minorHAnsi"/>
          <w:b/>
          <w:sz w:val="24"/>
          <w:szCs w:val="24"/>
        </w:rPr>
        <w:t xml:space="preserve">: </w:t>
      </w:r>
    </w:p>
    <w:p w:rsidR="009C45D9" w:rsidRPr="00733624" w:rsidRDefault="00852C2D" w:rsidP="009C45D9">
      <w:pPr>
        <w:jc w:val="both"/>
        <w:rPr>
          <w:rFonts w:cstheme="minorHAnsi"/>
          <w:b/>
        </w:rPr>
      </w:pPr>
      <w:r>
        <w:rPr>
          <w:rFonts w:cstheme="minorHAnsi"/>
          <w:color w:val="404041"/>
          <w:sz w:val="24"/>
          <w:szCs w:val="24"/>
          <w:shd w:val="clear" w:color="auto" w:fill="FFFFFF"/>
        </w:rPr>
        <w:t xml:space="preserve">Kandydat na studia na kierunku Inżynieria farmaceutyczna powinien wykazywać zdolności </w:t>
      </w:r>
      <w:r w:rsidR="00285FB7">
        <w:rPr>
          <w:rFonts w:cstheme="minorHAnsi"/>
          <w:color w:val="404041"/>
          <w:sz w:val="24"/>
          <w:szCs w:val="24"/>
          <w:shd w:val="clear" w:color="auto" w:fill="FFFFFF"/>
        </w:rPr>
        <w:t xml:space="preserve">                        </w:t>
      </w:r>
      <w:r>
        <w:rPr>
          <w:rFonts w:cstheme="minorHAnsi"/>
          <w:color w:val="404041"/>
          <w:sz w:val="24"/>
          <w:szCs w:val="24"/>
          <w:shd w:val="clear" w:color="auto" w:fill="FFFFFF"/>
        </w:rPr>
        <w:t>i zaintere</w:t>
      </w:r>
      <w:r w:rsidR="00285FB7">
        <w:rPr>
          <w:rFonts w:cstheme="minorHAnsi"/>
          <w:color w:val="404041"/>
          <w:sz w:val="24"/>
          <w:szCs w:val="24"/>
          <w:shd w:val="clear" w:color="auto" w:fill="FFFFFF"/>
        </w:rPr>
        <w:t xml:space="preserve">sowanie przedmiotami ścisłymi i przyrodniczymi (matematyka, chemia, fizyka, informatyka, biologia). Powinien również wykazywać predyspozycje do pracy laboratoryjnej, rozwiązywania zagadnień technicznych w zakresie projektowania, wykonawstwa                                         i eksploatacji. </w:t>
      </w:r>
    </w:p>
    <w:p w:rsidR="00847566" w:rsidRPr="00EB2E06" w:rsidRDefault="006D605A" w:rsidP="00847566">
      <w:pPr>
        <w:jc w:val="both"/>
        <w:rPr>
          <w:rFonts w:cstheme="minorHAnsi"/>
          <w:sz w:val="24"/>
          <w:szCs w:val="24"/>
        </w:rPr>
      </w:pPr>
      <w:r w:rsidRPr="00C5643F">
        <w:rPr>
          <w:rFonts w:cstheme="minorHAnsi"/>
          <w:b/>
          <w:sz w:val="24"/>
          <w:szCs w:val="24"/>
        </w:rPr>
        <w:t xml:space="preserve">10. </w:t>
      </w:r>
      <w:r w:rsidR="00924F2A" w:rsidRPr="00C5643F">
        <w:rPr>
          <w:rFonts w:cstheme="minorHAnsi"/>
          <w:b/>
          <w:sz w:val="24"/>
          <w:szCs w:val="24"/>
          <w:u w:val="single"/>
        </w:rPr>
        <w:t>Kryteria kwalifikowania kandydatów oraz przeprowadzania postępowania kwalifikacyjnego</w:t>
      </w:r>
      <w:r w:rsidR="009C45D9" w:rsidRPr="00595732">
        <w:rPr>
          <w:rFonts w:cstheme="minorHAnsi"/>
          <w:b/>
          <w:sz w:val="24"/>
          <w:szCs w:val="24"/>
        </w:rPr>
        <w:t xml:space="preserve">: </w:t>
      </w:r>
      <w:r w:rsidR="00847566">
        <w:rPr>
          <w:rFonts w:cstheme="minorHAnsi"/>
          <w:sz w:val="24"/>
          <w:szCs w:val="24"/>
        </w:rPr>
        <w:t>załącznik ( U</w:t>
      </w:r>
      <w:r w:rsidR="00847566" w:rsidRPr="00FA686B">
        <w:rPr>
          <w:rFonts w:cstheme="minorHAnsi"/>
          <w:sz w:val="24"/>
          <w:szCs w:val="24"/>
        </w:rPr>
        <w:t>chwała Senatu 87/2019 z dnia 26.06.2019 r</w:t>
      </w:r>
      <w:r w:rsidR="00847566" w:rsidRPr="00DF75C2">
        <w:rPr>
          <w:rFonts w:cstheme="minorHAnsi"/>
          <w:sz w:val="24"/>
          <w:szCs w:val="24"/>
        </w:rPr>
        <w:t>.</w:t>
      </w:r>
      <w:r w:rsidR="00847566">
        <w:rPr>
          <w:rFonts w:cstheme="minorHAnsi"/>
          <w:sz w:val="24"/>
          <w:szCs w:val="24"/>
        </w:rPr>
        <w:t xml:space="preserve"> </w:t>
      </w:r>
      <w:r w:rsidR="00847566" w:rsidRPr="00847566">
        <w:rPr>
          <w:rFonts w:cstheme="minorHAnsi"/>
          <w:b/>
          <w:sz w:val="24"/>
          <w:szCs w:val="24"/>
        </w:rPr>
        <w:t>-</w:t>
      </w:r>
      <w:r w:rsidR="00847566" w:rsidRPr="00847566">
        <w:rPr>
          <w:b/>
          <w:sz w:val="24"/>
          <w:szCs w:val="24"/>
        </w:rPr>
        <w:t xml:space="preserve">§ </w:t>
      </w:r>
      <w:r w:rsidR="00847566" w:rsidRPr="00847566">
        <w:rPr>
          <w:rFonts w:cstheme="minorHAnsi"/>
          <w:b/>
          <w:sz w:val="24"/>
          <w:szCs w:val="24"/>
        </w:rPr>
        <w:t>28</w:t>
      </w:r>
      <w:r w:rsidR="00847566" w:rsidRPr="00FA686B">
        <w:rPr>
          <w:rFonts w:cstheme="minorHAnsi"/>
          <w:sz w:val="24"/>
          <w:szCs w:val="24"/>
        </w:rPr>
        <w:t>).</w:t>
      </w:r>
    </w:p>
    <w:p w:rsidR="00595732" w:rsidRDefault="00595732" w:rsidP="00E35F44">
      <w:pPr>
        <w:jc w:val="both"/>
        <w:rPr>
          <w:rFonts w:cstheme="minorHAnsi"/>
          <w:sz w:val="24"/>
          <w:szCs w:val="24"/>
        </w:rPr>
      </w:pPr>
    </w:p>
    <w:p w:rsidR="00E35F44" w:rsidRPr="00C5643F" w:rsidRDefault="006D605A" w:rsidP="00E35F44">
      <w:pPr>
        <w:jc w:val="both"/>
        <w:rPr>
          <w:rFonts w:cstheme="minorHAnsi"/>
          <w:b/>
          <w:sz w:val="24"/>
          <w:szCs w:val="24"/>
        </w:rPr>
      </w:pPr>
      <w:r w:rsidRPr="00C5643F">
        <w:rPr>
          <w:rFonts w:cstheme="minorHAnsi"/>
          <w:b/>
          <w:sz w:val="24"/>
          <w:szCs w:val="24"/>
        </w:rPr>
        <w:t>11.</w:t>
      </w:r>
      <w:r w:rsidRPr="00C5643F">
        <w:rPr>
          <w:rFonts w:cstheme="minorHAnsi"/>
          <w:b/>
          <w:sz w:val="24"/>
          <w:szCs w:val="24"/>
          <w:u w:val="single"/>
        </w:rPr>
        <w:t xml:space="preserve"> </w:t>
      </w:r>
      <w:r w:rsidR="00924F2A" w:rsidRPr="00C5643F">
        <w:rPr>
          <w:rFonts w:cstheme="minorHAnsi"/>
          <w:b/>
          <w:sz w:val="24"/>
          <w:szCs w:val="24"/>
          <w:u w:val="single"/>
        </w:rPr>
        <w:t>Zasady i warunki ukończenia studiów</w:t>
      </w:r>
      <w:r w:rsidR="009C45D9" w:rsidRPr="00C5643F">
        <w:rPr>
          <w:rFonts w:cstheme="minorHAnsi"/>
          <w:b/>
          <w:sz w:val="24"/>
          <w:szCs w:val="24"/>
        </w:rPr>
        <w:t xml:space="preserve">: </w:t>
      </w:r>
    </w:p>
    <w:p w:rsidR="009C45D9" w:rsidRPr="00070164" w:rsidRDefault="00E35F44" w:rsidP="00E35F44">
      <w:pPr>
        <w:jc w:val="both"/>
        <w:rPr>
          <w:rFonts w:cstheme="minorHAnsi"/>
          <w:b/>
        </w:rPr>
      </w:pPr>
      <w:r>
        <w:rPr>
          <w:rFonts w:cstheme="minorHAnsi"/>
          <w:sz w:val="24"/>
          <w:szCs w:val="24"/>
        </w:rPr>
        <w:t>W</w:t>
      </w:r>
      <w:r w:rsidR="009C45D9" w:rsidRPr="00E35F44">
        <w:rPr>
          <w:rFonts w:cstheme="minorHAnsi"/>
          <w:sz w:val="24"/>
          <w:szCs w:val="24"/>
        </w:rPr>
        <w:t xml:space="preserve">arunkiem uzyskania dyplomu </w:t>
      </w:r>
      <w:r>
        <w:rPr>
          <w:rFonts w:cstheme="minorHAnsi"/>
          <w:sz w:val="24"/>
          <w:szCs w:val="24"/>
        </w:rPr>
        <w:t>inżyniera</w:t>
      </w:r>
      <w:r w:rsidR="009C45D9" w:rsidRPr="00E35F44">
        <w:rPr>
          <w:rFonts w:cstheme="minorHAnsi"/>
          <w:sz w:val="24"/>
          <w:szCs w:val="24"/>
        </w:rPr>
        <w:t xml:space="preserve"> jest zaliczenie wszystkich zajęć, praktyk, złożenie egzaminów przewidzianych w planie studiów, wykonanie pracy dyplomowej i złożenie egzaminu dyplomowego z wynikiem pozytywnym</w:t>
      </w:r>
      <w:r w:rsidR="009C45D9" w:rsidRPr="00070164">
        <w:rPr>
          <w:rFonts w:cstheme="minorHAnsi"/>
        </w:rPr>
        <w:t xml:space="preserve">. </w:t>
      </w:r>
    </w:p>
    <w:p w:rsidR="005049AE" w:rsidRPr="00C5643F" w:rsidRDefault="006D605A" w:rsidP="006D605A">
      <w:pPr>
        <w:rPr>
          <w:rFonts w:cstheme="minorHAnsi"/>
          <w:b/>
          <w:sz w:val="24"/>
          <w:szCs w:val="24"/>
          <w:u w:val="single"/>
        </w:rPr>
      </w:pPr>
      <w:r w:rsidRPr="00C5643F">
        <w:rPr>
          <w:rFonts w:cstheme="minorHAnsi"/>
          <w:b/>
          <w:sz w:val="24"/>
          <w:szCs w:val="24"/>
        </w:rPr>
        <w:t>12.</w:t>
      </w:r>
      <w:r w:rsidRPr="00C5643F">
        <w:rPr>
          <w:rFonts w:cstheme="minorHAnsi"/>
          <w:b/>
          <w:sz w:val="24"/>
          <w:szCs w:val="24"/>
          <w:u w:val="single"/>
        </w:rPr>
        <w:t xml:space="preserve"> </w:t>
      </w:r>
      <w:r w:rsidR="005049AE" w:rsidRPr="00C5643F">
        <w:rPr>
          <w:rFonts w:cstheme="minorHAnsi"/>
          <w:b/>
          <w:sz w:val="24"/>
          <w:szCs w:val="24"/>
          <w:u w:val="single"/>
        </w:rPr>
        <w:t>Możliwości zatrudnienia i kontynuacji kształcenia przez absolwentów</w:t>
      </w:r>
      <w:r w:rsidR="009C45D9" w:rsidRPr="00C5643F">
        <w:rPr>
          <w:rFonts w:cstheme="minorHAnsi"/>
          <w:b/>
          <w:sz w:val="24"/>
          <w:szCs w:val="24"/>
          <w:u w:val="single"/>
        </w:rPr>
        <w:t>:</w:t>
      </w:r>
    </w:p>
    <w:p w:rsidR="00636183" w:rsidRDefault="009C45D9" w:rsidP="00636183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36183">
        <w:rPr>
          <w:rFonts w:cstheme="minorHAnsi"/>
          <w:sz w:val="24"/>
          <w:szCs w:val="24"/>
        </w:rPr>
        <w:t xml:space="preserve">Absolwenci </w:t>
      </w:r>
      <w:r w:rsidR="00636183" w:rsidRPr="00636183">
        <w:rPr>
          <w:rFonts w:cstheme="minorHAnsi"/>
          <w:sz w:val="24"/>
          <w:szCs w:val="24"/>
        </w:rPr>
        <w:t xml:space="preserve">Inżynierii farmaceutycznej </w:t>
      </w:r>
      <w:r w:rsidRPr="00636183">
        <w:rPr>
          <w:rFonts w:cstheme="minorHAnsi"/>
          <w:sz w:val="24"/>
          <w:szCs w:val="24"/>
        </w:rPr>
        <w:t xml:space="preserve">przygotowani są do pracy </w:t>
      </w:r>
      <w:r w:rsidR="00636183" w:rsidRPr="0063618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 przemyśle farmaceutycznym i podmiotach odpowiedzialnych za wprowadzenie produktu leczniczego, suplementów diety i kosmetyków na rynek oraz</w:t>
      </w:r>
      <w:r w:rsidR="00636183" w:rsidRPr="00636183">
        <w:rPr>
          <w:rFonts w:cstheme="minorHAnsi"/>
          <w:color w:val="333333"/>
          <w:sz w:val="24"/>
          <w:szCs w:val="24"/>
          <w:shd w:val="clear" w:color="auto" w:fill="FFFFFF"/>
        </w:rPr>
        <w:t xml:space="preserve"> uprawnionych do wytwarzania, importu </w:t>
      </w:r>
      <w:r w:rsidR="00C5643F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</w:t>
      </w:r>
      <w:r w:rsidR="00636183" w:rsidRPr="00636183">
        <w:rPr>
          <w:rFonts w:cstheme="minorHAnsi"/>
          <w:color w:val="333333"/>
          <w:sz w:val="24"/>
          <w:szCs w:val="24"/>
          <w:shd w:val="clear" w:color="auto" w:fill="FFFFFF"/>
        </w:rPr>
        <w:t xml:space="preserve">i eksportu produktów leczniczych i materiałów medycznych, jednostkach kontrolno-pomiarowych i laboratoriach z dziedziny higieny ogólnej, kontroli i badania żywności oraz ochrony środowiska, zakładach, wytwórniach i laboratoriach branży kosmetycznej, chemicznej, biotechnologii, suplementów diety, a także instytutach naukowo-badawczych i w ośrodkach badawczo-rozwojowych, instytucjach wymagających obsługi aparatury </w:t>
      </w:r>
      <w:r w:rsidR="00636183" w:rsidRPr="00636183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badawczej i/lub urządzeń technologicznych, na stanowiskach związanych z projektowaniem</w:t>
      </w:r>
      <w:r w:rsidR="006B2643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</w:t>
      </w:r>
      <w:r w:rsidR="00636183" w:rsidRPr="00636183">
        <w:rPr>
          <w:rFonts w:cstheme="minorHAnsi"/>
          <w:color w:val="333333"/>
          <w:sz w:val="24"/>
          <w:szCs w:val="24"/>
          <w:shd w:val="clear" w:color="auto" w:fill="FFFFFF"/>
        </w:rPr>
        <w:t xml:space="preserve"> i prowadzeniem procesów produkcyjnych</w:t>
      </w:r>
      <w:r w:rsidR="00636183" w:rsidRPr="00B513BF">
        <w:rPr>
          <w:rFonts w:cstheme="minorHAnsi"/>
          <w:color w:val="333333"/>
          <w:sz w:val="24"/>
          <w:szCs w:val="24"/>
          <w:shd w:val="clear" w:color="auto" w:fill="FFFFFF"/>
        </w:rPr>
        <w:t>. </w:t>
      </w:r>
    </w:p>
    <w:p w:rsidR="005049AE" w:rsidRPr="00070164" w:rsidRDefault="00636183" w:rsidP="003831CB">
      <w:pPr>
        <w:jc w:val="both"/>
        <w:rPr>
          <w:rFonts w:cstheme="minorHAnsi"/>
          <w:b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</w:t>
      </w:r>
      <w:r w:rsidRPr="00B513B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3831CB" w:rsidRPr="00070164">
        <w:rPr>
          <w:rFonts w:cstheme="minorHAnsi"/>
          <w:b/>
        </w:rPr>
        <w:t xml:space="preserve"> </w:t>
      </w:r>
    </w:p>
    <w:p w:rsidR="00285FB7" w:rsidRDefault="006D605A" w:rsidP="006D605A">
      <w:pPr>
        <w:rPr>
          <w:rFonts w:cstheme="minorHAnsi"/>
          <w:b/>
          <w:sz w:val="24"/>
          <w:szCs w:val="24"/>
        </w:rPr>
      </w:pPr>
      <w:r w:rsidRPr="00C5643F">
        <w:rPr>
          <w:rFonts w:cstheme="minorHAnsi"/>
          <w:b/>
          <w:sz w:val="24"/>
          <w:szCs w:val="24"/>
        </w:rPr>
        <w:t>13.</w:t>
      </w:r>
      <w:r w:rsidRPr="00C5643F">
        <w:rPr>
          <w:rFonts w:cstheme="minorHAnsi"/>
          <w:b/>
          <w:sz w:val="24"/>
          <w:szCs w:val="24"/>
          <w:u w:val="single"/>
        </w:rPr>
        <w:t xml:space="preserve"> </w:t>
      </w:r>
      <w:r w:rsidR="005049AE" w:rsidRPr="00C5643F">
        <w:rPr>
          <w:rFonts w:cstheme="minorHAnsi"/>
          <w:b/>
          <w:sz w:val="24"/>
          <w:szCs w:val="24"/>
          <w:u w:val="single"/>
        </w:rPr>
        <w:t>Zasady i forma odbywania praktyk zawodowych</w:t>
      </w:r>
      <w:r w:rsidR="00636183" w:rsidRPr="00C5643F">
        <w:rPr>
          <w:rFonts w:cstheme="minorHAnsi"/>
          <w:b/>
          <w:sz w:val="24"/>
          <w:szCs w:val="24"/>
        </w:rPr>
        <w:t>:</w:t>
      </w:r>
      <w:r w:rsidR="00C5643F">
        <w:rPr>
          <w:rFonts w:cstheme="minorHAnsi"/>
          <w:b/>
          <w:sz w:val="24"/>
          <w:szCs w:val="24"/>
        </w:rPr>
        <w:t xml:space="preserve"> </w:t>
      </w:r>
    </w:p>
    <w:p w:rsidR="005049AE" w:rsidRDefault="00285FB7" w:rsidP="00FC2850">
      <w:pPr>
        <w:spacing w:after="0"/>
        <w:jc w:val="both"/>
        <w:rPr>
          <w:rFonts w:cstheme="minorHAnsi"/>
          <w:sz w:val="24"/>
          <w:szCs w:val="24"/>
        </w:rPr>
      </w:pPr>
      <w:r w:rsidRPr="00285FB7">
        <w:rPr>
          <w:rFonts w:cstheme="minorHAnsi"/>
          <w:sz w:val="24"/>
          <w:szCs w:val="24"/>
        </w:rPr>
        <w:t>W ramach studiów Inżynieria farmaceutyczna, studia stacjonarne I stopień, student odbywa praktykę</w:t>
      </w:r>
      <w:r w:rsidR="006B2643">
        <w:rPr>
          <w:rFonts w:cstheme="minorHAnsi"/>
          <w:sz w:val="24"/>
          <w:szCs w:val="24"/>
        </w:rPr>
        <w:t xml:space="preserve"> zawodową w wymiarze 160 h</w:t>
      </w:r>
      <w:r w:rsidRPr="00285FB7">
        <w:rPr>
          <w:rFonts w:cstheme="minorHAnsi"/>
          <w:sz w:val="24"/>
          <w:szCs w:val="24"/>
        </w:rPr>
        <w:t>, otrzymując 4 punkty ECTS.</w:t>
      </w:r>
    </w:p>
    <w:p w:rsidR="00FC2850" w:rsidRDefault="00285FB7" w:rsidP="00FC28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Praktyki podejmowane są w zakładach na podstawie porozumienia w sprawie praktyk między zakładem</w:t>
      </w:r>
      <w:r w:rsidR="002433ED">
        <w:rPr>
          <w:rFonts w:cstheme="minorHAnsi"/>
          <w:sz w:val="24"/>
          <w:szCs w:val="24"/>
        </w:rPr>
        <w:t xml:space="preserve"> pracy a Uczelnią (przygotowuje Opiekun organizujący praktykę).</w:t>
      </w:r>
    </w:p>
    <w:p w:rsidR="00FC2850" w:rsidRPr="00285FB7" w:rsidRDefault="002433ED" w:rsidP="00FC28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Praktyka zawodowa odbywa się po VI semestrze </w:t>
      </w:r>
      <w:r w:rsidR="00FC2850">
        <w:rPr>
          <w:rFonts w:cstheme="minorHAnsi"/>
          <w:sz w:val="24"/>
          <w:szCs w:val="24"/>
        </w:rPr>
        <w:t>i powinna być w miarę możliwości zgodna                z kierunkiem studiów.</w:t>
      </w:r>
    </w:p>
    <w:p w:rsidR="00285FB7" w:rsidRDefault="002433ED" w:rsidP="00FC28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zawodowa powinna stanowić promocje przyszłego absolwenta w jego potencjalnym miejscu pracy. </w:t>
      </w:r>
    </w:p>
    <w:p w:rsidR="00FC2850" w:rsidRDefault="00FC2850" w:rsidP="00FC28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 praktyk stanowi załącznik.</w:t>
      </w:r>
    </w:p>
    <w:p w:rsidR="00FC2850" w:rsidRPr="00285FB7" w:rsidRDefault="00FC2850" w:rsidP="00FC2850">
      <w:pPr>
        <w:spacing w:after="0"/>
        <w:jc w:val="both"/>
        <w:rPr>
          <w:rFonts w:cstheme="minorHAnsi"/>
          <w:sz w:val="24"/>
          <w:szCs w:val="24"/>
        </w:rPr>
      </w:pPr>
    </w:p>
    <w:p w:rsidR="00636183" w:rsidRPr="00F15C2A" w:rsidRDefault="006D605A" w:rsidP="00F15C2A">
      <w:pPr>
        <w:pStyle w:val="Nagwek2"/>
        <w:rPr>
          <w:sz w:val="24"/>
          <w:szCs w:val="24"/>
        </w:rPr>
      </w:pPr>
      <w:r w:rsidRPr="00F15C2A"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="00431D7E" w:rsidRPr="00F15C2A">
        <w:rPr>
          <w:rFonts w:asciiTheme="minorHAnsi" w:hAnsiTheme="minorHAnsi" w:cstheme="minorHAnsi"/>
          <w:sz w:val="24"/>
          <w:szCs w:val="24"/>
        </w:rPr>
        <w:t>INFORMACJE PODSTAWOWE O KIERUNKU</w:t>
      </w:r>
    </w:p>
    <w:p w:rsidR="00412011" w:rsidRPr="00636183" w:rsidRDefault="00431D7E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  <w:sz w:val="24"/>
          <w:szCs w:val="24"/>
        </w:rPr>
      </w:pPr>
      <w:r w:rsidRPr="00C5643F">
        <w:rPr>
          <w:rFonts w:cstheme="minorHAnsi"/>
          <w:b/>
          <w:sz w:val="24"/>
          <w:szCs w:val="24"/>
          <w:u w:val="single"/>
        </w:rPr>
        <w:t>Tytuł zawodowy nadawany absolwentom</w:t>
      </w:r>
      <w:r w:rsidR="003831CB" w:rsidRPr="00636183">
        <w:rPr>
          <w:rFonts w:cstheme="minorHAnsi"/>
          <w:b/>
          <w:sz w:val="28"/>
          <w:szCs w:val="28"/>
          <w:u w:val="single"/>
        </w:rPr>
        <w:t>:</w:t>
      </w:r>
      <w:r w:rsidR="003831CB" w:rsidRPr="00070164">
        <w:rPr>
          <w:rFonts w:cstheme="minorHAnsi"/>
          <w:b/>
        </w:rPr>
        <w:t xml:space="preserve"> </w:t>
      </w:r>
      <w:r w:rsidR="005672FC" w:rsidRPr="00636183">
        <w:rPr>
          <w:rFonts w:cstheme="minorHAnsi"/>
          <w:sz w:val="24"/>
          <w:szCs w:val="24"/>
        </w:rPr>
        <w:t>inżynier</w:t>
      </w:r>
    </w:p>
    <w:p w:rsidR="00412011" w:rsidRPr="00070164" w:rsidRDefault="00412011" w:rsidP="00412011">
      <w:pPr>
        <w:pStyle w:val="Akapitzlist"/>
        <w:ind w:left="567"/>
        <w:rPr>
          <w:rFonts w:cstheme="minorHAnsi"/>
        </w:rPr>
      </w:pPr>
    </w:p>
    <w:p w:rsidR="00412011" w:rsidRPr="00070164" w:rsidRDefault="00412011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  <w:b/>
        </w:rPr>
      </w:pPr>
      <w:r w:rsidRPr="00C5643F">
        <w:rPr>
          <w:rFonts w:cstheme="minorHAnsi"/>
          <w:b/>
          <w:sz w:val="24"/>
          <w:szCs w:val="24"/>
          <w:u w:val="single"/>
        </w:rPr>
        <w:t>Poziom polskiej Ramy Kwalifikacj</w:t>
      </w:r>
      <w:r w:rsidRPr="00636183">
        <w:rPr>
          <w:rFonts w:cstheme="minorHAnsi"/>
          <w:b/>
          <w:sz w:val="28"/>
          <w:szCs w:val="28"/>
          <w:u w:val="single"/>
        </w:rPr>
        <w:t>i</w:t>
      </w:r>
      <w:r w:rsidR="003831CB" w:rsidRPr="00636183">
        <w:rPr>
          <w:rFonts w:cstheme="minorHAnsi"/>
          <w:b/>
          <w:sz w:val="24"/>
          <w:szCs w:val="24"/>
        </w:rPr>
        <w:t>:</w:t>
      </w:r>
      <w:r w:rsidRPr="00636183">
        <w:rPr>
          <w:rFonts w:cstheme="minorHAnsi"/>
          <w:b/>
          <w:sz w:val="24"/>
          <w:szCs w:val="24"/>
        </w:rPr>
        <w:t xml:space="preserve"> </w:t>
      </w:r>
      <w:r w:rsidR="003831CB" w:rsidRPr="00636183">
        <w:rPr>
          <w:rFonts w:cstheme="minorHAnsi"/>
          <w:sz w:val="24"/>
          <w:szCs w:val="24"/>
        </w:rPr>
        <w:t>poziom szósty</w:t>
      </w:r>
    </w:p>
    <w:p w:rsidR="00412011" w:rsidRPr="00C5643F" w:rsidRDefault="00412011" w:rsidP="00412011">
      <w:pPr>
        <w:pStyle w:val="Akapitzlist"/>
        <w:ind w:left="567"/>
        <w:rPr>
          <w:rFonts w:cstheme="minorHAnsi"/>
          <w:b/>
          <w:sz w:val="24"/>
          <w:szCs w:val="24"/>
        </w:rPr>
      </w:pPr>
    </w:p>
    <w:p w:rsidR="00412011" w:rsidRPr="00070164" w:rsidRDefault="003831CB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  <w:b/>
        </w:rPr>
      </w:pPr>
      <w:r w:rsidRPr="00C5643F">
        <w:rPr>
          <w:rFonts w:cstheme="minorHAnsi"/>
          <w:b/>
          <w:sz w:val="24"/>
          <w:szCs w:val="24"/>
          <w:u w:val="single"/>
        </w:rPr>
        <w:t>Liczba semestrów</w:t>
      </w:r>
      <w:r w:rsidRPr="00636183">
        <w:rPr>
          <w:rFonts w:cstheme="minorHAnsi"/>
          <w:sz w:val="24"/>
          <w:szCs w:val="24"/>
        </w:rPr>
        <w:t xml:space="preserve">: </w:t>
      </w:r>
      <w:r w:rsidR="001C5A20" w:rsidRPr="00636183">
        <w:rPr>
          <w:rFonts w:cstheme="minorHAnsi"/>
          <w:sz w:val="24"/>
          <w:szCs w:val="24"/>
        </w:rPr>
        <w:t>7</w:t>
      </w:r>
    </w:p>
    <w:p w:rsidR="00412011" w:rsidRPr="00C5643F" w:rsidRDefault="00412011" w:rsidP="00412011">
      <w:pPr>
        <w:pStyle w:val="Akapitzlist"/>
        <w:ind w:left="567"/>
        <w:rPr>
          <w:rFonts w:cstheme="minorHAnsi"/>
          <w:b/>
          <w:sz w:val="24"/>
          <w:szCs w:val="24"/>
        </w:rPr>
      </w:pPr>
    </w:p>
    <w:p w:rsidR="00412011" w:rsidRPr="00C5643F" w:rsidRDefault="00412011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  <w:b/>
          <w:sz w:val="24"/>
          <w:szCs w:val="24"/>
          <w:u w:val="single"/>
        </w:rPr>
      </w:pPr>
      <w:r w:rsidRPr="00C5643F">
        <w:rPr>
          <w:rFonts w:cstheme="minorHAnsi"/>
          <w:b/>
          <w:sz w:val="24"/>
          <w:szCs w:val="24"/>
          <w:u w:val="single"/>
        </w:rPr>
        <w:t>Łączna liczba godzin zajęć</w:t>
      </w:r>
      <w:r w:rsidR="001257D9" w:rsidRPr="00C5643F">
        <w:rPr>
          <w:rFonts w:cstheme="minorHAnsi"/>
          <w:b/>
          <w:sz w:val="24"/>
          <w:szCs w:val="24"/>
          <w:u w:val="single"/>
        </w:rPr>
        <w:t>:</w:t>
      </w:r>
      <w:r w:rsidR="009D6189">
        <w:rPr>
          <w:rFonts w:cstheme="minorHAnsi"/>
          <w:b/>
          <w:sz w:val="24"/>
          <w:szCs w:val="24"/>
          <w:u w:val="single"/>
        </w:rPr>
        <w:t xml:space="preserve"> </w:t>
      </w:r>
      <w:r w:rsidR="002C06C3">
        <w:rPr>
          <w:rFonts w:cstheme="minorHAnsi"/>
          <w:sz w:val="24"/>
          <w:szCs w:val="24"/>
        </w:rPr>
        <w:t>30</w:t>
      </w:r>
      <w:r w:rsidR="00286B50">
        <w:rPr>
          <w:rFonts w:cstheme="minorHAnsi"/>
          <w:sz w:val="24"/>
          <w:szCs w:val="24"/>
        </w:rPr>
        <w:t>80</w:t>
      </w:r>
    </w:p>
    <w:p w:rsidR="00412011" w:rsidRPr="00070164" w:rsidRDefault="00412011" w:rsidP="00412011">
      <w:pPr>
        <w:pStyle w:val="Akapitzlist"/>
        <w:ind w:left="567"/>
        <w:rPr>
          <w:rFonts w:cstheme="minorHAnsi"/>
          <w:b/>
        </w:rPr>
      </w:pPr>
    </w:p>
    <w:p w:rsidR="00412011" w:rsidRPr="00070164" w:rsidRDefault="00412011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</w:rPr>
      </w:pPr>
      <w:r w:rsidRPr="00C5643F">
        <w:rPr>
          <w:rFonts w:cstheme="minorHAnsi"/>
          <w:b/>
          <w:sz w:val="24"/>
          <w:szCs w:val="24"/>
          <w:u w:val="single"/>
        </w:rPr>
        <w:t>Łączna liczba punktów ECTS</w:t>
      </w:r>
      <w:r w:rsidR="003831CB" w:rsidRPr="001257D9">
        <w:rPr>
          <w:rFonts w:cstheme="minorHAnsi"/>
          <w:b/>
          <w:sz w:val="28"/>
          <w:szCs w:val="28"/>
          <w:u w:val="single"/>
        </w:rPr>
        <w:t>:</w:t>
      </w:r>
      <w:r w:rsidR="003831CB" w:rsidRPr="00070164">
        <w:rPr>
          <w:rFonts w:cstheme="minorHAnsi"/>
          <w:b/>
        </w:rPr>
        <w:t xml:space="preserve"> </w:t>
      </w:r>
      <w:r w:rsidR="001C5A20" w:rsidRPr="001257D9">
        <w:rPr>
          <w:rFonts w:cstheme="minorHAnsi"/>
          <w:sz w:val="24"/>
          <w:szCs w:val="24"/>
        </w:rPr>
        <w:t>210</w:t>
      </w:r>
    </w:p>
    <w:p w:rsidR="005E51BF" w:rsidRPr="00070164" w:rsidRDefault="005E51BF" w:rsidP="005E51BF">
      <w:pPr>
        <w:pStyle w:val="Akapitzlist"/>
        <w:ind w:left="567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09"/>
        <w:gridCol w:w="1317"/>
      </w:tblGrid>
      <w:tr w:rsidR="005E51BF" w:rsidRPr="00070164" w:rsidTr="003E7841">
        <w:trPr>
          <w:trHeight w:val="416"/>
        </w:trPr>
        <w:tc>
          <w:tcPr>
            <w:tcW w:w="1309" w:type="dxa"/>
          </w:tcPr>
          <w:p w:rsidR="005E51BF" w:rsidRPr="00964FC1" w:rsidRDefault="00964FC1" w:rsidP="002C06C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64FC1">
              <w:rPr>
                <w:rFonts w:cstheme="minorHAnsi"/>
              </w:rPr>
              <w:t>12</w:t>
            </w:r>
            <w:r w:rsidR="004D2F95">
              <w:rPr>
                <w:rFonts w:cstheme="minorHAnsi"/>
              </w:rPr>
              <w:t>3,</w:t>
            </w:r>
            <w:r w:rsidR="002C06C3">
              <w:rPr>
                <w:rFonts w:cstheme="minorHAnsi"/>
              </w:rPr>
              <w:t>6</w:t>
            </w:r>
          </w:p>
        </w:tc>
        <w:tc>
          <w:tcPr>
            <w:tcW w:w="1317" w:type="dxa"/>
          </w:tcPr>
          <w:p w:rsidR="005E51BF" w:rsidRPr="00BA7F89" w:rsidRDefault="00964FC1" w:rsidP="002C06C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A7F89">
              <w:rPr>
                <w:rFonts w:cstheme="minorHAnsi"/>
              </w:rPr>
              <w:t>58,</w:t>
            </w:r>
            <w:r w:rsidR="004D2F95">
              <w:rPr>
                <w:rFonts w:cstheme="minorHAnsi"/>
              </w:rPr>
              <w:t>8</w:t>
            </w:r>
            <w:r w:rsidR="002C06C3">
              <w:rPr>
                <w:rFonts w:cstheme="minorHAnsi"/>
              </w:rPr>
              <w:t>6</w:t>
            </w:r>
          </w:p>
        </w:tc>
      </w:tr>
      <w:tr w:rsidR="005E51BF" w:rsidRPr="00070164" w:rsidTr="003E7841">
        <w:trPr>
          <w:trHeight w:val="97"/>
        </w:trPr>
        <w:tc>
          <w:tcPr>
            <w:tcW w:w="1309" w:type="dxa"/>
          </w:tcPr>
          <w:p w:rsidR="005E51BF" w:rsidRPr="00070164" w:rsidRDefault="005E51BF" w:rsidP="00080910">
            <w:pPr>
              <w:pStyle w:val="Akapitzlist"/>
              <w:ind w:left="0"/>
              <w:jc w:val="center"/>
              <w:rPr>
                <w:rFonts w:cstheme="minorHAnsi"/>
                <w:b/>
                <w:color w:val="BDD6EE" w:themeColor="accent1" w:themeTint="66"/>
              </w:rPr>
            </w:pPr>
            <w:r w:rsidRPr="00070164">
              <w:rPr>
                <w:rFonts w:cstheme="minorHAnsi"/>
                <w:b/>
                <w:color w:val="BDD6EE" w:themeColor="accent1" w:themeTint="66"/>
              </w:rPr>
              <w:t>Liczba</w:t>
            </w:r>
          </w:p>
        </w:tc>
        <w:tc>
          <w:tcPr>
            <w:tcW w:w="1317" w:type="dxa"/>
          </w:tcPr>
          <w:p w:rsidR="005E51BF" w:rsidRPr="00070164" w:rsidRDefault="005E51BF" w:rsidP="00080910">
            <w:pPr>
              <w:pStyle w:val="Akapitzlist"/>
              <w:ind w:left="0"/>
              <w:jc w:val="center"/>
              <w:rPr>
                <w:rFonts w:cstheme="minorHAnsi"/>
                <w:b/>
                <w:color w:val="BDD6EE" w:themeColor="accent1" w:themeTint="66"/>
              </w:rPr>
            </w:pPr>
            <w:r w:rsidRPr="00070164">
              <w:rPr>
                <w:rFonts w:cstheme="minorHAnsi"/>
                <w:b/>
                <w:color w:val="BDD6EE" w:themeColor="accent1" w:themeTint="66"/>
              </w:rPr>
              <w:t>%</w:t>
            </w:r>
          </w:p>
        </w:tc>
      </w:tr>
    </w:tbl>
    <w:p w:rsidR="005E51BF" w:rsidRPr="00C5643F" w:rsidRDefault="005E51BF" w:rsidP="00431D7E">
      <w:pPr>
        <w:pStyle w:val="Akapitzlist"/>
        <w:numPr>
          <w:ilvl w:val="0"/>
          <w:numId w:val="4"/>
        </w:numPr>
        <w:ind w:left="567" w:hanging="567"/>
        <w:rPr>
          <w:rFonts w:cstheme="minorHAnsi"/>
          <w:b/>
          <w:sz w:val="24"/>
          <w:szCs w:val="24"/>
          <w:u w:val="single"/>
        </w:rPr>
      </w:pPr>
      <w:r w:rsidRPr="00C5643F">
        <w:rPr>
          <w:rFonts w:cstheme="minorHAnsi"/>
          <w:b/>
          <w:sz w:val="24"/>
          <w:szCs w:val="24"/>
          <w:u w:val="single"/>
        </w:rPr>
        <w:t xml:space="preserve">Łączna liczba pkt ECTS zajęć z bezpośrednim </w:t>
      </w:r>
    </w:p>
    <w:p w:rsidR="005E51BF" w:rsidRPr="00C5643F" w:rsidRDefault="005E51BF" w:rsidP="00080910">
      <w:pPr>
        <w:pStyle w:val="Akapitzlist"/>
        <w:ind w:left="567"/>
        <w:rPr>
          <w:rFonts w:cstheme="minorHAnsi"/>
          <w:b/>
          <w:sz w:val="24"/>
          <w:szCs w:val="24"/>
          <w:u w:val="single"/>
        </w:rPr>
      </w:pPr>
      <w:r w:rsidRPr="00C5643F">
        <w:rPr>
          <w:rFonts w:cstheme="minorHAnsi"/>
          <w:b/>
          <w:sz w:val="24"/>
          <w:szCs w:val="24"/>
          <w:u w:val="single"/>
        </w:rPr>
        <w:t xml:space="preserve">udziałem nauczycieli  </w:t>
      </w:r>
    </w:p>
    <w:p w:rsidR="00080910" w:rsidRPr="00070164" w:rsidRDefault="00080910" w:rsidP="00080910">
      <w:pPr>
        <w:pStyle w:val="Akapitzlist"/>
        <w:ind w:left="567"/>
        <w:rPr>
          <w:rFonts w:cstheme="minorHAnsi"/>
          <w:b/>
        </w:rPr>
      </w:pPr>
    </w:p>
    <w:p w:rsidR="008065C8" w:rsidRDefault="008065C8" w:rsidP="001257D9">
      <w:pPr>
        <w:pStyle w:val="Akapitzlist"/>
        <w:numPr>
          <w:ilvl w:val="0"/>
          <w:numId w:val="4"/>
        </w:numPr>
        <w:ind w:left="567" w:hanging="567"/>
        <w:jc w:val="both"/>
        <w:rPr>
          <w:rFonts w:cstheme="minorHAnsi"/>
          <w:b/>
          <w:sz w:val="24"/>
          <w:szCs w:val="24"/>
          <w:u w:val="single"/>
        </w:rPr>
      </w:pPr>
      <w:r w:rsidRPr="00C5643F">
        <w:rPr>
          <w:rFonts w:cstheme="minorHAnsi"/>
          <w:b/>
          <w:sz w:val="24"/>
          <w:szCs w:val="24"/>
          <w:u w:val="single"/>
        </w:rPr>
        <w:t xml:space="preserve">Łączna liczba punktów ECTS z zajęć z dziedziny nauk humanistycznych lub społecznych </w:t>
      </w:r>
      <w:r w:rsidRPr="00C5643F">
        <w:rPr>
          <w:rFonts w:cstheme="minorHAnsi"/>
          <w:sz w:val="24"/>
          <w:szCs w:val="24"/>
          <w:u w:val="single"/>
        </w:rPr>
        <w:t>(nie mniej niż 5 pkt ECTS</w:t>
      </w:r>
      <w:r w:rsidRPr="00C5643F">
        <w:rPr>
          <w:rFonts w:cstheme="minorHAnsi"/>
          <w:b/>
          <w:sz w:val="24"/>
          <w:szCs w:val="24"/>
          <w:u w:val="single"/>
        </w:rPr>
        <w:t>)</w:t>
      </w:r>
      <w:r w:rsidR="00F745EC" w:rsidRPr="00C5643F">
        <w:rPr>
          <w:rFonts w:cstheme="minorHAnsi"/>
          <w:b/>
          <w:sz w:val="24"/>
          <w:szCs w:val="24"/>
          <w:u w:val="single"/>
        </w:rPr>
        <w:t xml:space="preserve"> oraz</w:t>
      </w:r>
      <w:r w:rsidR="00EC6EFA" w:rsidRPr="00C5643F">
        <w:rPr>
          <w:rFonts w:cstheme="minorHAnsi"/>
          <w:b/>
          <w:sz w:val="24"/>
          <w:szCs w:val="24"/>
          <w:u w:val="single"/>
        </w:rPr>
        <w:t xml:space="preserve"> wykaz przedmiotów, w których realizowane są efekty uczenia się pochodzące</w:t>
      </w:r>
      <w:r w:rsidRPr="00C5643F">
        <w:rPr>
          <w:rFonts w:cstheme="minorHAnsi"/>
          <w:b/>
          <w:sz w:val="24"/>
          <w:szCs w:val="24"/>
          <w:u w:val="single"/>
        </w:rPr>
        <w:t xml:space="preserve"> z tych dziedzin  </w:t>
      </w:r>
    </w:p>
    <w:p w:rsidR="00BA7F89" w:rsidRPr="00C5643F" w:rsidRDefault="00BA7F89" w:rsidP="00BA7F89">
      <w:pPr>
        <w:pStyle w:val="Akapitzlist"/>
        <w:ind w:left="567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EC6EFA" w:rsidRPr="00070164" w:rsidTr="00EC6EFA">
        <w:trPr>
          <w:trHeight w:val="465"/>
        </w:trPr>
        <w:tc>
          <w:tcPr>
            <w:tcW w:w="567" w:type="dxa"/>
            <w:shd w:val="clear" w:color="000000" w:fill="B7DEE8"/>
            <w:vAlign w:val="center"/>
            <w:hideMark/>
          </w:tcPr>
          <w:p w:rsidR="00EC6EFA" w:rsidRPr="00070164" w:rsidRDefault="00EC6EFA" w:rsidP="00AF7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371" w:type="dxa"/>
            <w:shd w:val="clear" w:color="000000" w:fill="B7DEE8"/>
            <w:vAlign w:val="center"/>
            <w:hideMark/>
          </w:tcPr>
          <w:p w:rsidR="00EC6EFA" w:rsidRPr="00070164" w:rsidRDefault="00EC6EFA" w:rsidP="00AF7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Przedmiot/moduł kształcenia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EC6EFA" w:rsidRPr="00070164" w:rsidRDefault="00EC6EFA" w:rsidP="00EC6E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ECTS</w:t>
            </w:r>
          </w:p>
        </w:tc>
      </w:tr>
      <w:tr w:rsidR="00C5643F" w:rsidRPr="0007016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5643F" w:rsidRPr="00C5643F" w:rsidRDefault="00C5643F" w:rsidP="00C5643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5643F">
              <w:rPr>
                <w:rFonts w:ascii="Calibri" w:hAnsi="Calibri" w:cs="Calibri"/>
                <w:bCs/>
              </w:rPr>
              <w:t>Filozofia z bioetyką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5643F" w:rsidRPr="0007016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5643F" w:rsidRPr="00C5643F" w:rsidRDefault="00C5643F" w:rsidP="00C5643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5643F">
              <w:rPr>
                <w:rFonts w:eastAsia="Times New Roman" w:cstheme="minorHAnsi"/>
                <w:color w:val="000000"/>
                <w:lang w:eastAsia="pl-PL"/>
              </w:rPr>
              <w:t>Psychologia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5643F" w:rsidRPr="0007016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5643F" w:rsidRPr="00C5643F" w:rsidRDefault="00BA7F89" w:rsidP="00C5643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Elementy profesjonalizmu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643F" w:rsidRPr="00070164" w:rsidRDefault="00C5643F" w:rsidP="00AF79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5643F" w:rsidRPr="0007016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C5643F" w:rsidRPr="00070164" w:rsidRDefault="00BA7F89" w:rsidP="00BA7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5643F" w:rsidRPr="00070164" w:rsidRDefault="00BA7F89" w:rsidP="00BA7F8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643F" w:rsidRPr="00070164" w:rsidRDefault="00BA7F89" w:rsidP="00BA7F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BA7F89" w:rsidRPr="00070164" w:rsidTr="00C94459">
        <w:trPr>
          <w:trHeight w:val="508"/>
        </w:trPr>
        <w:tc>
          <w:tcPr>
            <w:tcW w:w="567" w:type="dxa"/>
            <w:shd w:val="clear" w:color="000000" w:fill="FFFFFF"/>
            <w:vAlign w:val="center"/>
          </w:tcPr>
          <w:p w:rsidR="00BA7F89" w:rsidRPr="00070164" w:rsidRDefault="00BA7F89" w:rsidP="00C9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A7F89" w:rsidRPr="00C5643F" w:rsidRDefault="00BA7F89" w:rsidP="00C9445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5643F">
              <w:rPr>
                <w:rFonts w:eastAsia="Times New Roman" w:cstheme="minorHAnsi"/>
                <w:color w:val="000000"/>
                <w:lang w:eastAsia="pl-PL"/>
              </w:rPr>
              <w:t>Prawne i etyczne aspekty Inżynierii farmaceutycznej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A7F89" w:rsidRPr="00070164" w:rsidRDefault="00BA7F89" w:rsidP="00C9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309"/>
        <w:gridCol w:w="1317"/>
      </w:tblGrid>
      <w:tr w:rsidR="00F87928" w:rsidRPr="00070164" w:rsidTr="00F87928">
        <w:trPr>
          <w:trHeight w:val="416"/>
        </w:trPr>
        <w:tc>
          <w:tcPr>
            <w:tcW w:w="1309" w:type="dxa"/>
          </w:tcPr>
          <w:p w:rsidR="00F87928" w:rsidRPr="00BA7F89" w:rsidRDefault="00467DC7" w:rsidP="00467DC7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A7F89">
              <w:rPr>
                <w:rFonts w:cstheme="minorHAnsi"/>
              </w:rPr>
              <w:t>160</w:t>
            </w:r>
          </w:p>
        </w:tc>
        <w:tc>
          <w:tcPr>
            <w:tcW w:w="1317" w:type="dxa"/>
          </w:tcPr>
          <w:p w:rsidR="00F87928" w:rsidRPr="00BA7F89" w:rsidRDefault="001257D9" w:rsidP="00467DC7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A7F89">
              <w:rPr>
                <w:rFonts w:cstheme="minorHAnsi"/>
              </w:rPr>
              <w:t>4</w:t>
            </w:r>
          </w:p>
        </w:tc>
      </w:tr>
      <w:tr w:rsidR="00F87928" w:rsidRPr="00070164" w:rsidTr="00F87928">
        <w:trPr>
          <w:trHeight w:val="97"/>
        </w:trPr>
        <w:tc>
          <w:tcPr>
            <w:tcW w:w="1309" w:type="dxa"/>
          </w:tcPr>
          <w:p w:rsidR="00F87928" w:rsidRPr="00070164" w:rsidRDefault="00F87928" w:rsidP="00F87928">
            <w:pPr>
              <w:pStyle w:val="Akapitzlist"/>
              <w:ind w:left="0"/>
              <w:jc w:val="center"/>
              <w:rPr>
                <w:rFonts w:cstheme="minorHAnsi"/>
                <w:b/>
                <w:color w:val="BDD6EE" w:themeColor="accent1" w:themeTint="66"/>
              </w:rPr>
            </w:pPr>
            <w:r w:rsidRPr="00070164">
              <w:rPr>
                <w:rFonts w:cstheme="minorHAnsi"/>
                <w:b/>
                <w:color w:val="BDD6EE" w:themeColor="accent1" w:themeTint="66"/>
              </w:rPr>
              <w:t>Liczba godzin</w:t>
            </w:r>
          </w:p>
        </w:tc>
        <w:tc>
          <w:tcPr>
            <w:tcW w:w="1317" w:type="dxa"/>
          </w:tcPr>
          <w:p w:rsidR="00F87928" w:rsidRPr="00070164" w:rsidRDefault="00F87928" w:rsidP="00F87928">
            <w:pPr>
              <w:pStyle w:val="Akapitzlist"/>
              <w:ind w:left="0"/>
              <w:jc w:val="center"/>
              <w:rPr>
                <w:rFonts w:cstheme="minorHAnsi"/>
                <w:b/>
                <w:color w:val="BDD6EE" w:themeColor="accent1" w:themeTint="66"/>
              </w:rPr>
            </w:pPr>
            <w:r w:rsidRPr="00070164">
              <w:rPr>
                <w:rFonts w:cstheme="minorHAnsi"/>
                <w:b/>
                <w:color w:val="BDD6EE" w:themeColor="accent1" w:themeTint="66"/>
              </w:rPr>
              <w:t>ECTS</w:t>
            </w:r>
          </w:p>
        </w:tc>
      </w:tr>
    </w:tbl>
    <w:p w:rsidR="008065C8" w:rsidRPr="00070164" w:rsidRDefault="008065C8" w:rsidP="008065C8">
      <w:pPr>
        <w:rPr>
          <w:rFonts w:cstheme="minorHAnsi"/>
          <w:b/>
        </w:rPr>
      </w:pPr>
    </w:p>
    <w:p w:rsidR="008065C8" w:rsidRPr="00F15C2A" w:rsidRDefault="00F87928" w:rsidP="00AF79A8">
      <w:pPr>
        <w:pStyle w:val="Akapitzlist"/>
        <w:numPr>
          <w:ilvl w:val="0"/>
          <w:numId w:val="4"/>
        </w:numPr>
        <w:ind w:left="567" w:hanging="567"/>
        <w:rPr>
          <w:rFonts w:cstheme="minorHAnsi"/>
          <w:b/>
          <w:sz w:val="24"/>
          <w:szCs w:val="24"/>
          <w:u w:val="single"/>
        </w:rPr>
      </w:pPr>
      <w:r w:rsidRPr="00F15C2A">
        <w:rPr>
          <w:rFonts w:cstheme="minorHAnsi"/>
          <w:b/>
          <w:sz w:val="24"/>
          <w:szCs w:val="24"/>
          <w:u w:val="single"/>
        </w:rPr>
        <w:t>Wymiar oraz liczbę punktów ECTS praktyk zawodowych</w:t>
      </w:r>
      <w:r w:rsidR="00467DC7" w:rsidRPr="00F15C2A">
        <w:rPr>
          <w:rFonts w:cstheme="minorHAnsi"/>
          <w:b/>
          <w:sz w:val="24"/>
          <w:szCs w:val="24"/>
          <w:u w:val="single"/>
        </w:rPr>
        <w:t xml:space="preserve">: </w:t>
      </w:r>
    </w:p>
    <w:p w:rsidR="00C113D5" w:rsidRPr="00070164" w:rsidRDefault="00C113D5" w:rsidP="00BD69AA">
      <w:pPr>
        <w:rPr>
          <w:rFonts w:cstheme="minorHAnsi"/>
          <w:b/>
        </w:rPr>
      </w:pPr>
    </w:p>
    <w:p w:rsidR="008E3FF1" w:rsidRPr="00F15C2A" w:rsidRDefault="00412011" w:rsidP="008E3FF1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257D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D605A" w:rsidRPr="00F15C2A">
        <w:rPr>
          <w:rFonts w:asciiTheme="minorHAnsi" w:hAnsiTheme="minorHAnsi" w:cstheme="minorHAnsi"/>
          <w:b/>
          <w:sz w:val="24"/>
          <w:szCs w:val="24"/>
        </w:rPr>
        <w:t xml:space="preserve">Część C. </w:t>
      </w:r>
      <w:r w:rsidR="008E3FF1" w:rsidRPr="00F15C2A">
        <w:rPr>
          <w:rFonts w:asciiTheme="minorHAnsi" w:hAnsiTheme="minorHAnsi" w:cstheme="minorHAnsi"/>
          <w:sz w:val="24"/>
          <w:szCs w:val="24"/>
        </w:rPr>
        <w:t>INFORMACJE SZCZEGÓŁOWE O KIERUNKU</w:t>
      </w:r>
    </w:p>
    <w:p w:rsidR="00AF79A8" w:rsidRPr="00070164" w:rsidRDefault="00AF79A8" w:rsidP="00AF79A8">
      <w:pPr>
        <w:spacing w:after="0"/>
        <w:rPr>
          <w:rFonts w:cstheme="minorHAnsi"/>
          <w:b/>
        </w:rPr>
      </w:pPr>
    </w:p>
    <w:p w:rsidR="00AF79A8" w:rsidRPr="00F15C2A" w:rsidRDefault="00FE1E45" w:rsidP="005672FC">
      <w:pPr>
        <w:pStyle w:val="Akapitzlist"/>
        <w:numPr>
          <w:ilvl w:val="0"/>
          <w:numId w:val="11"/>
        </w:numPr>
        <w:spacing w:after="0"/>
        <w:rPr>
          <w:rFonts w:cstheme="minorHAnsi"/>
          <w:sz w:val="24"/>
          <w:szCs w:val="24"/>
          <w:u w:val="single"/>
        </w:rPr>
      </w:pPr>
      <w:r w:rsidRPr="00F15C2A">
        <w:rPr>
          <w:rFonts w:cstheme="minorHAnsi"/>
          <w:b/>
          <w:sz w:val="24"/>
          <w:szCs w:val="24"/>
          <w:u w:val="single"/>
        </w:rPr>
        <w:t>Efekty uczenia się</w:t>
      </w:r>
      <w:r w:rsidR="003A41FC" w:rsidRPr="00F15C2A">
        <w:rPr>
          <w:rFonts w:cstheme="minorHAnsi"/>
          <w:b/>
          <w:sz w:val="24"/>
          <w:szCs w:val="24"/>
          <w:u w:val="single"/>
        </w:rPr>
        <w:t>:</w:t>
      </w:r>
    </w:p>
    <w:p w:rsidR="005672FC" w:rsidRPr="00070164" w:rsidRDefault="005672FC" w:rsidP="005672FC">
      <w:pPr>
        <w:pStyle w:val="Akapitzlist"/>
        <w:spacing w:after="0"/>
        <w:rPr>
          <w:rFonts w:cstheme="minorHAnsi"/>
        </w:rPr>
      </w:pPr>
    </w:p>
    <w:tbl>
      <w:tblPr>
        <w:tblW w:w="99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5610"/>
        <w:gridCol w:w="2887"/>
      </w:tblGrid>
      <w:tr w:rsidR="00AF79A8" w:rsidRPr="00070164" w:rsidTr="005672FC">
        <w:tc>
          <w:tcPr>
            <w:tcW w:w="1473" w:type="dxa"/>
            <w:shd w:val="clear" w:color="auto" w:fill="BDD6EE" w:themeFill="accent1" w:themeFillTint="66"/>
          </w:tcPr>
          <w:p w:rsidR="00AF79A8" w:rsidRPr="00070164" w:rsidRDefault="00AF79A8" w:rsidP="00AF79A8">
            <w:pPr>
              <w:spacing w:after="0"/>
              <w:jc w:val="center"/>
              <w:rPr>
                <w:rFonts w:cstheme="minorHAnsi"/>
              </w:rPr>
            </w:pPr>
          </w:p>
          <w:p w:rsidR="00AF79A8" w:rsidRPr="00070164" w:rsidRDefault="00AF79A8" w:rsidP="00AF79A8">
            <w:pPr>
              <w:spacing w:after="0"/>
              <w:jc w:val="center"/>
              <w:rPr>
                <w:rFonts w:cstheme="minorHAnsi"/>
                <w:b/>
              </w:rPr>
            </w:pPr>
            <w:r w:rsidRPr="00070164">
              <w:rPr>
                <w:rFonts w:cstheme="minorHAnsi"/>
                <w:b/>
              </w:rPr>
              <w:t>l.p.</w:t>
            </w:r>
          </w:p>
        </w:tc>
        <w:tc>
          <w:tcPr>
            <w:tcW w:w="5610" w:type="dxa"/>
            <w:shd w:val="clear" w:color="auto" w:fill="BDD6EE" w:themeFill="accent1" w:themeFillTint="66"/>
            <w:vAlign w:val="center"/>
          </w:tcPr>
          <w:p w:rsidR="00AF79A8" w:rsidRPr="00070164" w:rsidRDefault="00AF79A8" w:rsidP="00AF7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Kierunkowe efekty uczenia się lub standardy kształcenia </w:t>
            </w:r>
          </w:p>
        </w:tc>
        <w:tc>
          <w:tcPr>
            <w:tcW w:w="2887" w:type="dxa"/>
            <w:shd w:val="clear" w:color="auto" w:fill="BDD6EE" w:themeFill="accent1" w:themeFillTint="66"/>
            <w:vAlign w:val="center"/>
          </w:tcPr>
          <w:p w:rsidR="00AF79A8" w:rsidRPr="00070164" w:rsidRDefault="00AF79A8" w:rsidP="00AF79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701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Odniesienie do PRK</w:t>
            </w:r>
          </w:p>
        </w:tc>
      </w:tr>
      <w:tr w:rsidR="00AF79A8" w:rsidRPr="001257D9" w:rsidTr="005672FC">
        <w:tc>
          <w:tcPr>
            <w:tcW w:w="9970" w:type="dxa"/>
            <w:gridSpan w:val="3"/>
            <w:shd w:val="clear" w:color="auto" w:fill="DEEAF6" w:themeFill="accent1" w:themeFillTint="33"/>
          </w:tcPr>
          <w:p w:rsidR="00AF79A8" w:rsidRPr="001257D9" w:rsidRDefault="00AF79A8" w:rsidP="00AF79A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257D9">
              <w:rPr>
                <w:rFonts w:cstheme="minorHAnsi"/>
                <w:b/>
                <w:bCs/>
                <w:sz w:val="24"/>
                <w:szCs w:val="24"/>
              </w:rPr>
              <w:t>WIEDZA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posiada uporządkowaną wiedzę ogólną w zakresie farmacji, kosmetologii, technologii i inżynierii chemicznej jako kierunków pokrewnych, bezpośrednio związanych z inżynierią farmaceutyczną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>P6SF_WG</w:t>
            </w:r>
          </w:p>
          <w:p w:rsidR="00F54E00" w:rsidRDefault="00F54E00" w:rsidP="00553279">
            <w:pPr>
              <w:spacing w:after="0"/>
            </w:pPr>
            <w:r>
              <w:t xml:space="preserve">P6ST_WG </w:t>
            </w:r>
          </w:p>
          <w:p w:rsidR="00F54E00" w:rsidRDefault="00F54E00" w:rsidP="00553279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posiada wiedzę z matematyki w zakresie pozwalającym na wykorzystanie metod matematycznych do opisu procesów chemicznych i wykonywania obliczeń potrzebnych w praktyce inżynierskiej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>P6S_WG</w:t>
            </w:r>
          </w:p>
          <w:p w:rsidR="00AF79A8" w:rsidRPr="00F54E00" w:rsidRDefault="00F54E00" w:rsidP="00553279">
            <w:pPr>
              <w:spacing w:after="0"/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posiada wiedzę z fizyki w zakre</w:t>
            </w:r>
            <w:r w:rsidR="001C5A20" w:rsidRPr="00070164">
              <w:rPr>
                <w:rFonts w:cstheme="minorHAnsi"/>
              </w:rPr>
              <w:t xml:space="preserve">sie pozwalającym na rozumienie </w:t>
            </w:r>
            <w:r w:rsidRPr="00070164">
              <w:rPr>
                <w:rFonts w:cstheme="minorHAnsi"/>
              </w:rPr>
              <w:t>oraz opis zjawisk i procesów fizycznych związanych z inżynierią farmaceutyczną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uporządkowaną, podbudow</w:t>
            </w:r>
            <w:r w:rsidR="001C5A20" w:rsidRPr="00070164">
              <w:rPr>
                <w:rFonts w:cstheme="minorHAnsi"/>
              </w:rPr>
              <w:t xml:space="preserve">aną teoretycznie wiedzę ogólną </w:t>
            </w:r>
            <w:r w:rsidRPr="00070164">
              <w:rPr>
                <w:rFonts w:cstheme="minorHAnsi"/>
              </w:rPr>
              <w:t>w zakresie chemii nieorganicznej, organicznej, fizycznej i analitycznej pozwalającą na rozumienie, opis i badanie zjawisk oraz procesów chemicznych związanych z inżynierią farmaceutyczną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 xml:space="preserve">P6ST_WG </w:t>
            </w:r>
          </w:p>
          <w:p w:rsidR="00F54E00" w:rsidRDefault="00F54E00" w:rsidP="00553279">
            <w:pPr>
              <w:spacing w:after="0"/>
            </w:pPr>
            <w:r>
              <w:t>P6S_WG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posiada wiedzę w zakresie fizykochemicznych i biologicznych podstaw nauk o zdrowiu w zakresie właściwym dla inżynierii farmaceutycznej, z uwzględnieniem zagadnień podstawowych wchodzących w zakres przedmiotów takich jak biologia, botanika farmaceutyczna, biotechnologia, biochemia, biologia molekularna, anatomia i fizjologia człowieka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 xml:space="preserve">P6SF_WG </w:t>
            </w:r>
          </w:p>
          <w:p w:rsidR="00F54E00" w:rsidRDefault="00F54E00" w:rsidP="00553279">
            <w:pPr>
              <w:spacing w:after="0"/>
            </w:pPr>
            <w:r>
              <w:t>P6S_WG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 xml:space="preserve"> 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posiada wiedzę w zakresie inf</w:t>
            </w:r>
            <w:r w:rsidR="001C5A20" w:rsidRPr="00070164">
              <w:rPr>
                <w:rFonts w:cstheme="minorHAnsi"/>
              </w:rPr>
              <w:t xml:space="preserve">ormatyki w zakresie potrzebnym </w:t>
            </w:r>
            <w:r w:rsidRPr="00070164">
              <w:rPr>
                <w:rFonts w:cstheme="minorHAnsi"/>
              </w:rPr>
              <w:t>do formułowania i rozwiązywania</w:t>
            </w:r>
            <w:r w:rsidR="001C5A20" w:rsidRPr="00070164">
              <w:rPr>
                <w:rFonts w:cstheme="minorHAnsi"/>
              </w:rPr>
              <w:t xml:space="preserve"> prostych zadań obliczeniowych </w:t>
            </w:r>
            <w:r w:rsidRPr="00070164">
              <w:rPr>
                <w:rFonts w:cstheme="minorHAnsi"/>
              </w:rPr>
              <w:t>i projektowych związanych z inżynierią farmaceutyczną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ma wiedzę w zakresie podstawowych technik, metod charakteryzowania i identyfikacji produktów </w:t>
            </w:r>
            <w:r w:rsidRPr="00070164">
              <w:rPr>
                <w:rFonts w:cstheme="minorHAnsi"/>
              </w:rPr>
              <w:lastRenderedPageBreak/>
              <w:t>farmaceutycznych i narzędzi badawczych stosowanych w inżynierii farmaceutycznej, zna metody klasyczne i instrumentalne stosowane w ocenie jakości substancji do celów farmaceutycznych oraz w analizie ilościowej w produkta</w:t>
            </w:r>
            <w:r w:rsidR="001C5A20" w:rsidRPr="00070164">
              <w:rPr>
                <w:rFonts w:cstheme="minorHAnsi"/>
              </w:rPr>
              <w:t xml:space="preserve">ch leczniczych, zna właściwości </w:t>
            </w:r>
            <w:r w:rsidRPr="00070164">
              <w:rPr>
                <w:rFonts w:cstheme="minorHAnsi"/>
              </w:rPr>
              <w:t>fizykochemiczne substancji do użytku farmaceutycznego wpływające na aktywność biologiczną leków, zna klasyfikację technik analitycznych wraz z kryteriami wyboru metody oraz walidację metod</w:t>
            </w:r>
          </w:p>
        </w:tc>
        <w:tc>
          <w:tcPr>
            <w:tcW w:w="2887" w:type="dxa"/>
            <w:vAlign w:val="center"/>
          </w:tcPr>
          <w:p w:rsidR="00F54E00" w:rsidRDefault="00F54E00" w:rsidP="00553279">
            <w:pPr>
              <w:spacing w:after="0"/>
            </w:pPr>
            <w:r>
              <w:lastRenderedPageBreak/>
              <w:t xml:space="preserve">P6S_WG </w:t>
            </w:r>
          </w:p>
          <w:p w:rsidR="00AF79A8" w:rsidRPr="00070164" w:rsidRDefault="00F54E00" w:rsidP="00553279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reguły ochrony środowiska naturalnego związane z technologią farmaceutyczną i gospodarką odpadami, posiada niezbędną wiedzę o zagrożeniach związanych z realizacją procesów chemicznych i farmaceutycznych</w:t>
            </w:r>
          </w:p>
        </w:tc>
        <w:tc>
          <w:tcPr>
            <w:tcW w:w="2887" w:type="dxa"/>
            <w:vAlign w:val="center"/>
          </w:tcPr>
          <w:p w:rsidR="00F54E00" w:rsidRDefault="00F54E00" w:rsidP="001D4B13">
            <w:pPr>
              <w:spacing w:after="0"/>
            </w:pPr>
            <w:r>
              <w:t xml:space="preserve">P6SF_WK </w:t>
            </w:r>
          </w:p>
          <w:p w:rsidR="00F54E00" w:rsidRDefault="00F54E00" w:rsidP="001D4B13">
            <w:pPr>
              <w:spacing w:after="0"/>
            </w:pPr>
            <w:r>
              <w:t xml:space="preserve">P6S_WK </w:t>
            </w:r>
          </w:p>
          <w:p w:rsidR="00F54E00" w:rsidRDefault="00F54E00" w:rsidP="001D4B13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ma wiedzę w zakresie podstawowych kategorii pojęciowych i terminologii stosowanych w inżynierii farmaceutycznej i przemysłach pokrewnych </w:t>
            </w:r>
          </w:p>
        </w:tc>
        <w:tc>
          <w:tcPr>
            <w:tcW w:w="2887" w:type="dxa"/>
            <w:vAlign w:val="center"/>
          </w:tcPr>
          <w:p w:rsidR="00F54E00" w:rsidRDefault="00F54E00" w:rsidP="001D4B13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F54E00" w:rsidRDefault="00F54E00" w:rsidP="00AF79A8">
            <w:pPr>
              <w:pStyle w:val="Akapitzlist3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9A8" w:rsidRPr="00070164" w:rsidRDefault="00AF79A8" w:rsidP="00AF79A8">
            <w:pPr>
              <w:pStyle w:val="Akapitzlist3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ma ugruntowaną wiedzę z zakresu procesów podstawowych: wymiany masy, energii i pędu</w:t>
            </w:r>
          </w:p>
        </w:tc>
        <w:tc>
          <w:tcPr>
            <w:tcW w:w="2887" w:type="dxa"/>
            <w:vAlign w:val="center"/>
          </w:tcPr>
          <w:p w:rsidR="00F54E00" w:rsidRDefault="00F54E00" w:rsidP="001D4B13">
            <w:pPr>
              <w:spacing w:after="0"/>
            </w:pPr>
            <w:r>
              <w:t xml:space="preserve">P6ST_WG </w:t>
            </w:r>
          </w:p>
          <w:p w:rsidR="00F54E00" w:rsidRDefault="00F54E00" w:rsidP="001D4B13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podstawy kinetyki, termodynamiki i katalizy procesów chemicznych</w:t>
            </w:r>
          </w:p>
        </w:tc>
        <w:tc>
          <w:tcPr>
            <w:tcW w:w="2887" w:type="dxa"/>
            <w:vAlign w:val="center"/>
          </w:tcPr>
          <w:p w:rsidR="00F54E00" w:rsidRDefault="00F54E00" w:rsidP="001D4B13">
            <w:pPr>
              <w:spacing w:after="0"/>
            </w:pPr>
            <w:r>
              <w:t xml:space="preserve">P6ST_WG </w:t>
            </w:r>
          </w:p>
          <w:p w:rsidR="00AF79A8" w:rsidRPr="00070164" w:rsidRDefault="00F54E00" w:rsidP="001D4B13">
            <w:pPr>
              <w:spacing w:after="0"/>
              <w:rPr>
                <w:rFonts w:cstheme="minorHAnsi"/>
              </w:rPr>
            </w:pPr>
            <w:r>
              <w:t>P6S_WG 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wiedzę z zakresu mechaniki płynów, hydrauliki i dynamiki przepływów oraz reologii technicznej w zakresie właściwym dla inżynierii farmaceutycznej</w:t>
            </w:r>
          </w:p>
        </w:tc>
        <w:tc>
          <w:tcPr>
            <w:tcW w:w="2887" w:type="dxa"/>
            <w:vAlign w:val="center"/>
          </w:tcPr>
          <w:p w:rsidR="00F54E00" w:rsidRDefault="00F54E00" w:rsidP="001D4B13">
            <w:pPr>
              <w:spacing w:after="0"/>
            </w:pPr>
            <w:r>
              <w:t xml:space="preserve">P6ST_WG </w:t>
            </w:r>
          </w:p>
          <w:p w:rsidR="00F54E00" w:rsidRDefault="00F54E00" w:rsidP="001D4B13">
            <w:pPr>
              <w:spacing w:after="0"/>
            </w:pPr>
            <w:r>
              <w:t xml:space="preserve">P6S_WG </w:t>
            </w:r>
          </w:p>
          <w:p w:rsidR="00AF79A8" w:rsidRPr="00070164" w:rsidRDefault="00F54E00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ma wiedzę o surowcach naturalnych i syntetycznych, produktach i procesach stosowanych w przemyśle farmaceutycznym </w:t>
            </w:r>
          </w:p>
        </w:tc>
        <w:tc>
          <w:tcPr>
            <w:tcW w:w="2887" w:type="dxa"/>
            <w:vAlign w:val="center"/>
          </w:tcPr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1D4B13"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 w:rsidR="001D4B13">
              <w:rPr>
                <w:rFonts w:cstheme="minorHAnsi"/>
              </w:rPr>
              <w:t>G</w:t>
            </w:r>
          </w:p>
          <w:p w:rsidR="00AF79A8" w:rsidRPr="00070164" w:rsidRDefault="00F54E00" w:rsidP="00F54E00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ma wiedzę o rozwoju inżynierii farmaceutycznej oraz stosowanych w niej metod badawczych a także kierunkach rozwoju przemysłu farmaceutycznego w kraju i na świecie </w:t>
            </w:r>
          </w:p>
        </w:tc>
        <w:tc>
          <w:tcPr>
            <w:tcW w:w="2887" w:type="dxa"/>
            <w:vAlign w:val="center"/>
          </w:tcPr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1D4B13"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 w:rsidR="001D4B13">
              <w:rPr>
                <w:rFonts w:cstheme="minorHAnsi"/>
              </w:rPr>
              <w:t>G</w:t>
            </w:r>
          </w:p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P6S_W</w:t>
            </w:r>
            <w:r w:rsidR="001D4B13">
              <w:rPr>
                <w:rFonts w:cstheme="minorHAnsi"/>
              </w:rPr>
              <w:t>K</w:t>
            </w:r>
          </w:p>
          <w:p w:rsidR="00AF79A8" w:rsidRPr="00070164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 </w:t>
            </w:r>
            <w:r w:rsidR="00F54E00"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3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ma ugruntowaną wiedzę z zakresu procesów rozdzielania oraz oczyszczania surowców i produktów występujących w przemyśle farmaceutycznym, kosmetycznym i chemicznym</w:t>
            </w:r>
          </w:p>
        </w:tc>
        <w:tc>
          <w:tcPr>
            <w:tcW w:w="2887" w:type="dxa"/>
            <w:vAlign w:val="center"/>
          </w:tcPr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1D4B13">
              <w:rPr>
                <w:rFonts w:cstheme="minorHAnsi"/>
              </w:rPr>
              <w:t>S</w:t>
            </w:r>
            <w:r w:rsidR="00F54E00">
              <w:rPr>
                <w:rFonts w:cstheme="minorHAnsi"/>
              </w:rPr>
              <w:t>T</w:t>
            </w:r>
            <w:r w:rsidRPr="00070164">
              <w:rPr>
                <w:rFonts w:cstheme="minorHAnsi"/>
              </w:rPr>
              <w:t>_W</w:t>
            </w:r>
            <w:r w:rsidR="001D4B13">
              <w:rPr>
                <w:rFonts w:cstheme="minorHAnsi"/>
              </w:rPr>
              <w:t>G</w:t>
            </w:r>
          </w:p>
          <w:p w:rsidR="00AF79A8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P6S</w:t>
            </w:r>
            <w:r w:rsidR="001D4B13">
              <w:rPr>
                <w:rFonts w:cstheme="minorHAnsi"/>
              </w:rPr>
              <w:t>I</w:t>
            </w:r>
            <w:r w:rsidRPr="00070164">
              <w:rPr>
                <w:rFonts w:cstheme="minorHAnsi"/>
              </w:rPr>
              <w:t>_WG</w:t>
            </w:r>
          </w:p>
          <w:p w:rsidR="00903695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zasady budowy i doboru re</w:t>
            </w:r>
            <w:r w:rsidR="001C5A20" w:rsidRPr="00070164">
              <w:rPr>
                <w:rFonts w:cstheme="minorHAnsi"/>
              </w:rPr>
              <w:t xml:space="preserve">aktorów i aparatów stosowanych </w:t>
            </w:r>
            <w:r w:rsidRPr="00070164">
              <w:rPr>
                <w:rFonts w:cstheme="minorHAnsi"/>
              </w:rPr>
              <w:t>w przemyśle farmaceutycznym, kosmetycznym i chemicznym</w:t>
            </w:r>
          </w:p>
        </w:tc>
        <w:tc>
          <w:tcPr>
            <w:tcW w:w="2887" w:type="dxa"/>
            <w:vAlign w:val="center"/>
          </w:tcPr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1D4B13"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 w:rsidR="001D4B13">
              <w:rPr>
                <w:rFonts w:cstheme="minorHAnsi"/>
              </w:rPr>
              <w:t>G</w:t>
            </w:r>
          </w:p>
          <w:p w:rsidR="00AF79A8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  <w:bCs/>
                <w:iCs/>
              </w:rPr>
              <w:t>ma podstawową wiedzę z zakresu materiałoznawstwa i maszynoznawstwa oraz zasad przeprowadzania obliczeń wytrzymałościowych aparatów stosowanych w przemyśle farmaceutycznym, kosmetycznym i chemicznym</w:t>
            </w:r>
          </w:p>
        </w:tc>
        <w:tc>
          <w:tcPr>
            <w:tcW w:w="2887" w:type="dxa"/>
            <w:vAlign w:val="center"/>
          </w:tcPr>
          <w:p w:rsidR="001D4B13" w:rsidRDefault="00AF79A8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1D4B13"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 w:rsidR="001D4B13">
              <w:rPr>
                <w:rFonts w:cstheme="minorHAnsi"/>
              </w:rPr>
              <w:t>G</w:t>
            </w:r>
          </w:p>
          <w:p w:rsidR="00AF79A8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1D4B13" w:rsidRPr="00070164" w:rsidTr="00AF79A8">
        <w:tc>
          <w:tcPr>
            <w:tcW w:w="1473" w:type="dxa"/>
            <w:vAlign w:val="center"/>
          </w:tcPr>
          <w:p w:rsidR="001D4B13" w:rsidRPr="00070164" w:rsidRDefault="001D4B13" w:rsidP="001D4B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1D4B13" w:rsidRPr="00070164" w:rsidRDefault="001D4B13" w:rsidP="001D4B13">
            <w:pPr>
              <w:pStyle w:val="Akapitzlist3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posiada </w:t>
            </w:r>
            <w:r w:rsidRPr="000701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podstawową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wiedzę w zakresie budowy aparatury i instalacji w przemyśle farmaceutycznym oraz przemysłach pokrewnych</w:t>
            </w:r>
          </w:p>
        </w:tc>
        <w:tc>
          <w:tcPr>
            <w:tcW w:w="2887" w:type="dxa"/>
            <w:vAlign w:val="center"/>
          </w:tcPr>
          <w:p w:rsidR="001D4B13" w:rsidRDefault="001D4B13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1D4B13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1D4B13" w:rsidRPr="00070164" w:rsidTr="00AF79A8">
        <w:tc>
          <w:tcPr>
            <w:tcW w:w="1473" w:type="dxa"/>
            <w:vAlign w:val="center"/>
          </w:tcPr>
          <w:p w:rsidR="001D4B13" w:rsidRPr="00070164" w:rsidRDefault="001D4B13" w:rsidP="001D4B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1D4B13" w:rsidRPr="00070164" w:rsidRDefault="001D4B13" w:rsidP="001D4B13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 xml:space="preserve">zna podstawy działania układów kontrolno-pomiarowych </w:t>
            </w:r>
            <w:r w:rsidRPr="00070164">
              <w:rPr>
                <w:rFonts w:cstheme="minorHAnsi"/>
              </w:rPr>
              <w:br/>
              <w:t>i elektronicznych układów sterowania</w:t>
            </w:r>
          </w:p>
        </w:tc>
        <w:tc>
          <w:tcPr>
            <w:tcW w:w="2887" w:type="dxa"/>
            <w:vAlign w:val="center"/>
          </w:tcPr>
          <w:p w:rsidR="001D4B13" w:rsidRDefault="001D4B13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1D4B13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1D4B13" w:rsidRPr="00070164" w:rsidTr="00AF79A8">
        <w:tc>
          <w:tcPr>
            <w:tcW w:w="1473" w:type="dxa"/>
            <w:vAlign w:val="center"/>
          </w:tcPr>
          <w:p w:rsidR="001D4B13" w:rsidRPr="00070164" w:rsidRDefault="001D4B13" w:rsidP="001D4B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1D4B13" w:rsidRPr="00070164" w:rsidRDefault="001D4B13" w:rsidP="001D4B13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podstawową wiedzę o cyklu życia produktów, urządzeń i instalacji w przemyśle farmaceutycznym</w:t>
            </w:r>
          </w:p>
        </w:tc>
        <w:tc>
          <w:tcPr>
            <w:tcW w:w="2887" w:type="dxa"/>
            <w:vAlign w:val="center"/>
          </w:tcPr>
          <w:p w:rsidR="001D4B13" w:rsidRDefault="001D4B13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="00903695">
              <w:rPr>
                <w:rFonts w:cstheme="minorHAnsi"/>
              </w:rPr>
              <w:t>T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1D4B13" w:rsidRDefault="00903695" w:rsidP="009036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PG</w:t>
            </w:r>
            <w:r w:rsidR="001D4B13" w:rsidRPr="00070164">
              <w:rPr>
                <w:rFonts w:cstheme="minorHAnsi"/>
              </w:rPr>
              <w:t>S_WG</w:t>
            </w:r>
          </w:p>
          <w:p w:rsidR="00903695" w:rsidRPr="00070164" w:rsidRDefault="00903695" w:rsidP="00903695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1D4B13" w:rsidRPr="00070164" w:rsidTr="00AF79A8">
        <w:tc>
          <w:tcPr>
            <w:tcW w:w="1473" w:type="dxa"/>
            <w:vAlign w:val="center"/>
          </w:tcPr>
          <w:p w:rsidR="001D4B13" w:rsidRPr="00070164" w:rsidRDefault="001D4B13" w:rsidP="001D4B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1D4B13" w:rsidRPr="00070164" w:rsidRDefault="001D4B13" w:rsidP="001D4B13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podstawowe metody, techniki, narzędzia i materiały stosowane przy rozwiązywaniu prostych zadań inżynierskich z zakresu inżynierii farmaceutycznej oraz przemysłów pokrewnych</w:t>
            </w:r>
          </w:p>
        </w:tc>
        <w:tc>
          <w:tcPr>
            <w:tcW w:w="2887" w:type="dxa"/>
            <w:vAlign w:val="center"/>
          </w:tcPr>
          <w:p w:rsidR="001D4B13" w:rsidRDefault="001D4B13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1D4B13" w:rsidRPr="00070164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1D4B13" w:rsidRPr="00070164" w:rsidTr="00AF79A8">
        <w:tc>
          <w:tcPr>
            <w:tcW w:w="1473" w:type="dxa"/>
            <w:vAlign w:val="center"/>
          </w:tcPr>
          <w:p w:rsidR="001D4B13" w:rsidRPr="00070164" w:rsidRDefault="001D4B13" w:rsidP="001D4B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1D4B13" w:rsidRPr="00070164" w:rsidRDefault="001D4B13" w:rsidP="001D4B13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wiedzę ogólną niezbędną do rozumienia społecznych, ekonomicznych, prawnych i innych pozatechnicznych uwarunkowań działalności inżynierskiej oraz rozumie związki między osiągnięciami inżynierii i nauk przyrodniczych oraz medycznych, a możliwościami ich wykorzystania w życiu społeczno-gospodarczym z uwzględnieniem zrównoważonego użytkowania różnorodności biologicznej</w:t>
            </w:r>
          </w:p>
        </w:tc>
        <w:tc>
          <w:tcPr>
            <w:tcW w:w="2887" w:type="dxa"/>
            <w:vAlign w:val="center"/>
          </w:tcPr>
          <w:p w:rsidR="001D4B13" w:rsidRDefault="001D4B13" w:rsidP="001D4B13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903695" w:rsidRDefault="00903695" w:rsidP="001D4B13">
            <w:pPr>
              <w:spacing w:after="0"/>
              <w:rPr>
                <w:rFonts w:cstheme="minorHAnsi"/>
              </w:rPr>
            </w:pPr>
            <w:r>
              <w:t>P6U_W</w:t>
            </w:r>
            <w:r>
              <w:rPr>
                <w:rFonts w:cstheme="minorHAnsi"/>
              </w:rPr>
              <w:t xml:space="preserve"> </w:t>
            </w:r>
          </w:p>
          <w:p w:rsidR="001D4B13" w:rsidRPr="00070164" w:rsidRDefault="001D4B13" w:rsidP="001D4B1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podstawy prawa farmaceutycznego, ma podstawową wiedzę dotyczącą zarządzania w obszarze farmacji, w tym zarządzania jakością, systemu dystrybucji leków oraz zasady etyki i deontologii oraz ochrony własności przemysłowej i prawa autorskiego, a także transferu technologii, potrafi korzystać z zasobów informacji patentowej, zna zasady Dobrej Praktyki Wytwarzania i dokumentowania procesów technologicznych</w:t>
            </w:r>
          </w:p>
        </w:tc>
        <w:tc>
          <w:tcPr>
            <w:tcW w:w="2887" w:type="dxa"/>
            <w:vAlign w:val="center"/>
          </w:tcPr>
          <w:p w:rsidR="00903695" w:rsidRDefault="00903695" w:rsidP="00F41D7C">
            <w:pPr>
              <w:spacing w:after="0"/>
            </w:pPr>
            <w:r>
              <w:t xml:space="preserve">P6SF_WK </w:t>
            </w:r>
          </w:p>
          <w:p w:rsidR="00903695" w:rsidRDefault="00903695" w:rsidP="00F41D7C">
            <w:pPr>
              <w:spacing w:after="0"/>
            </w:pPr>
            <w:r>
              <w:t>P6S_WK</w:t>
            </w:r>
          </w:p>
          <w:p w:rsidR="00903695" w:rsidRDefault="00903695" w:rsidP="00F41D7C">
            <w:pPr>
              <w:spacing w:after="0"/>
            </w:pPr>
            <w:r>
              <w:t>P6S_WG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F41D7C" w:rsidRPr="00070164" w:rsidTr="00AF79A8">
        <w:trPr>
          <w:trHeight w:val="1388"/>
        </w:trPr>
        <w:tc>
          <w:tcPr>
            <w:tcW w:w="1473" w:type="dxa"/>
            <w:vAlign w:val="center"/>
          </w:tcPr>
          <w:p w:rsidR="00F41D7C" w:rsidRPr="00070164" w:rsidRDefault="00F41D7C" w:rsidP="00F41D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</w:tcPr>
          <w:p w:rsidR="00F41D7C" w:rsidRPr="00070164" w:rsidRDefault="00F41D7C" w:rsidP="00F41D7C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podstawową wiedzę w zakresie metod poszukiwania nowych substancji leczniczych, leku roślinnego i syntetycznego</w:t>
            </w:r>
            <w:r>
              <w:rPr>
                <w:rFonts w:cstheme="minorHAnsi"/>
              </w:rPr>
              <w:t xml:space="preserve"> </w:t>
            </w:r>
            <w:r w:rsidRPr="00070164">
              <w:rPr>
                <w:rFonts w:cstheme="minorHAnsi"/>
              </w:rPr>
              <w:t>oraz ich biochemicznych i molekularnych punktów uchwytu, standardów i norm farmakopealnych związanych z inżynierią farmaceutyczną; zna metody i techniki badań produktów leczniczych pod względem chemicznym, farmaceutycznym i toksykologicznym</w:t>
            </w:r>
          </w:p>
        </w:tc>
        <w:tc>
          <w:tcPr>
            <w:tcW w:w="2887" w:type="dxa"/>
            <w:vAlign w:val="center"/>
          </w:tcPr>
          <w:p w:rsidR="00F41D7C" w:rsidRDefault="00F41D7C" w:rsidP="00F41D7C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_W</w:t>
            </w:r>
            <w:r>
              <w:rPr>
                <w:rFonts w:cstheme="minorHAnsi"/>
              </w:rPr>
              <w:t>G</w:t>
            </w:r>
          </w:p>
          <w:p w:rsidR="00F41D7C" w:rsidRPr="00070164" w:rsidRDefault="00F41D7C" w:rsidP="00903695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903695">
              <w:rPr>
                <w:rFonts w:cstheme="minorHAnsi"/>
              </w:rPr>
              <w:t>U</w:t>
            </w:r>
            <w:r w:rsidRPr="00070164">
              <w:rPr>
                <w:rFonts w:cstheme="minorHAnsi"/>
              </w:rPr>
              <w:t>_W</w:t>
            </w:r>
          </w:p>
        </w:tc>
      </w:tr>
      <w:tr w:rsidR="00F41D7C" w:rsidRPr="00070164" w:rsidTr="00AF79A8">
        <w:trPr>
          <w:trHeight w:val="455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F41D7C" w:rsidRPr="00070164" w:rsidRDefault="00F41D7C" w:rsidP="00F41D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F41D7C" w:rsidRPr="00070164" w:rsidRDefault="00F41D7C" w:rsidP="00F41D7C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wiedzę szczegółową o substancjach do użytku farmaceutycznego i kosmetycznego, suplementach diety, surowcach roślinnych, ich wytwarzaniu, analizie i kontroli jakości, technologii oraz ogólną o metabolizmie i skutkach działania leków oraz o prawidłowym stosowaniu produktów leczniczych, zna zasady tworzenia charakterystyki produktu leczniczego i ulotki informacyjnej dla pacjenta, zna i rozumie zasady dopuszczania do obrotu produktów leczniczych, wyrobów medycznych, kosmetyków i suplementów diety, zna wymogi farmakopealne w zakresie oceny jakości substancji i produktów leczniczych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903695" w:rsidRDefault="00903695" w:rsidP="00F41D7C">
            <w:pPr>
              <w:spacing w:after="0"/>
            </w:pPr>
            <w:r>
              <w:t xml:space="preserve">P6SF_WK </w:t>
            </w:r>
          </w:p>
          <w:p w:rsidR="00903695" w:rsidRDefault="00903695" w:rsidP="00F41D7C">
            <w:pPr>
              <w:spacing w:after="0"/>
            </w:pPr>
            <w:r>
              <w:t xml:space="preserve">P6S_WK </w:t>
            </w:r>
          </w:p>
          <w:p w:rsidR="00903695" w:rsidRDefault="00903695" w:rsidP="00F41D7C">
            <w:pPr>
              <w:spacing w:after="0"/>
            </w:pPr>
            <w:r>
              <w:t xml:space="preserve">P6S_WG </w:t>
            </w:r>
          </w:p>
          <w:p w:rsidR="00F41D7C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rPr>
          <w:trHeight w:val="701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F79A8" w:rsidRPr="00070164" w:rsidRDefault="00AF79A8" w:rsidP="00AF79A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cstheme="minorHAnsi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ma wiedzę o zagrożeniach związanych z realizacją procesów chemicznych i zasadach szacowania ryzyka, zna regulacje międzynarodowe i dyrektywy UE w zakresie bezpieczeństwa technicznego oraz zna zasady organizacji rynku produktów chemicznych (REACH)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903695" w:rsidRDefault="00903695" w:rsidP="00F41D7C">
            <w:pPr>
              <w:spacing w:after="0"/>
            </w:pPr>
            <w:r>
              <w:t xml:space="preserve">P6SF_WK </w:t>
            </w:r>
          </w:p>
          <w:p w:rsidR="00903695" w:rsidRDefault="00903695" w:rsidP="00F41D7C">
            <w:pPr>
              <w:spacing w:after="0"/>
            </w:pPr>
            <w:r>
              <w:t xml:space="preserve">P6S_WK </w:t>
            </w:r>
          </w:p>
          <w:p w:rsidR="00903695" w:rsidRDefault="00903695" w:rsidP="00F41D7C">
            <w:pPr>
              <w:spacing w:after="0"/>
            </w:pPr>
            <w:r>
              <w:t xml:space="preserve">P6S_WG 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pStyle w:val="Akapitzlist"/>
              <w:spacing w:after="0"/>
              <w:ind w:hanging="756"/>
              <w:rPr>
                <w:rFonts w:cstheme="minorHAnsi"/>
              </w:rPr>
            </w:pPr>
            <w:r w:rsidRPr="00070164">
              <w:rPr>
                <w:rFonts w:cstheme="minorHAnsi"/>
              </w:rPr>
              <w:t>K_W27</w:t>
            </w:r>
          </w:p>
        </w:tc>
        <w:tc>
          <w:tcPr>
            <w:tcW w:w="5610" w:type="dxa"/>
            <w:shd w:val="clear" w:color="auto" w:fill="FFFFFF"/>
          </w:tcPr>
          <w:p w:rsidR="00903695" w:rsidRDefault="00903695" w:rsidP="00AF79A8">
            <w:pPr>
              <w:spacing w:after="0"/>
              <w:ind w:left="227"/>
              <w:rPr>
                <w:rFonts w:cstheme="minorHAnsi"/>
              </w:rPr>
            </w:pPr>
          </w:p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podstawowe zasady bezpieczeństwa i higieny pracy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903695" w:rsidRDefault="00903695" w:rsidP="00F41D7C">
            <w:pPr>
              <w:spacing w:after="0"/>
            </w:pPr>
            <w:r>
              <w:t>P6SF_WK</w:t>
            </w:r>
          </w:p>
          <w:p w:rsidR="00903695" w:rsidRDefault="00903695" w:rsidP="00F41D7C">
            <w:pPr>
              <w:spacing w:after="0"/>
            </w:pPr>
            <w:r>
              <w:t xml:space="preserve">P6S_WK 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pStyle w:val="Akapitzlist"/>
              <w:spacing w:after="0"/>
              <w:ind w:left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K_W28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zna ogólne zasady tworzenia i rozwoju form indywidualnej przedsiębiorczości oraz prowadzenia działalności gospodarczej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903695" w:rsidRDefault="00903695" w:rsidP="00F41D7C">
            <w:pPr>
              <w:spacing w:after="0"/>
            </w:pPr>
            <w:r>
              <w:t xml:space="preserve">P6SF_WK </w:t>
            </w:r>
          </w:p>
          <w:p w:rsidR="00903695" w:rsidRDefault="00903695" w:rsidP="00F41D7C">
            <w:pPr>
              <w:spacing w:after="0"/>
            </w:pPr>
            <w:r>
              <w:t>P6ST_WK</w:t>
            </w:r>
          </w:p>
          <w:p w:rsidR="00903695" w:rsidRDefault="00903695" w:rsidP="00F41D7C">
            <w:pPr>
              <w:spacing w:after="0"/>
            </w:pPr>
            <w:r>
              <w:t xml:space="preserve"> P6S_WK 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P6U_W</w:t>
            </w:r>
          </w:p>
        </w:tc>
      </w:tr>
      <w:tr w:rsidR="00AF79A8" w:rsidRPr="001257D9" w:rsidTr="005672FC">
        <w:tc>
          <w:tcPr>
            <w:tcW w:w="9970" w:type="dxa"/>
            <w:gridSpan w:val="3"/>
            <w:shd w:val="clear" w:color="auto" w:fill="D5DCE4" w:themeFill="text2" w:themeFillTint="33"/>
          </w:tcPr>
          <w:p w:rsidR="00AF79A8" w:rsidRPr="001257D9" w:rsidRDefault="00AF79A8" w:rsidP="00AF79A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257D9">
              <w:rPr>
                <w:rFonts w:cstheme="minorHAnsi"/>
                <w:b/>
                <w:bCs/>
                <w:sz w:val="24"/>
                <w:szCs w:val="24"/>
              </w:rPr>
              <w:t xml:space="preserve"> UMIEJĘTNOŚCI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rozumie literaturę z zakresu inżynierii farmaceutycznej w języku polskim; czyta ze zrozumieniem nieskomplikowane teksty naukowo-techniczne w języku obcym, potrafi pozyskiwać informacje z literatury, baz danych oraz innych źródeł związanych z inżynierią farmaceutyczną, także w języku obcym, integrować je, interpretować oraz wyciągać wnioski i formułować opinie</w:t>
            </w:r>
          </w:p>
        </w:tc>
        <w:tc>
          <w:tcPr>
            <w:tcW w:w="2887" w:type="dxa"/>
            <w:vAlign w:val="center"/>
          </w:tcPr>
          <w:p w:rsidR="00F41D7C" w:rsidRDefault="00F41D7C" w:rsidP="00AF79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P6S_UK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w oparciu o wiedzę ogólną wyjaśnia podstawowe zjawiska związane z istotnymi procesami, rozróżnia typy reakcji chemicznych i posiada umiejętność ich doboru do realizowanych procesów chemicznych, potrafi scharakteryzować różne stany materii, strukturę związków chemicznych, w tym substancji leczniczych, wykorzystując teorie używane do ich opisu, metody i techniki eksperymentalne</w:t>
            </w:r>
          </w:p>
        </w:tc>
        <w:tc>
          <w:tcPr>
            <w:tcW w:w="2887" w:type="dxa"/>
            <w:vAlign w:val="center"/>
          </w:tcPr>
          <w:p w:rsidR="00F41D7C" w:rsidRDefault="00F41D7C" w:rsidP="00F41D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  <w:p w:rsidR="00AF79A8" w:rsidRPr="00070164" w:rsidRDefault="00AF79A8" w:rsidP="00F41D7C">
            <w:pPr>
              <w:spacing w:after="0"/>
              <w:rPr>
                <w:rFonts w:cstheme="minorHAnsi"/>
              </w:rPr>
            </w:pP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K_U3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posługuje się poprawnie chemiczną i farmaceutyczną terminologią i nomenklaturą związków chemicznych, również w języku obcym</w:t>
            </w:r>
          </w:p>
        </w:tc>
        <w:tc>
          <w:tcPr>
            <w:tcW w:w="2887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P6S_UK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K_U4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porozumiewać się przy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 użyciu różnych technik zarówno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w środowisku zawodowym, jak 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i w innych środowiskach, także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w języku obcym</w:t>
            </w:r>
          </w:p>
        </w:tc>
        <w:tc>
          <w:tcPr>
            <w:tcW w:w="2887" w:type="dxa"/>
            <w:vAlign w:val="center"/>
          </w:tcPr>
          <w:p w:rsidR="00903695" w:rsidRDefault="00AF79A8" w:rsidP="00F41D7C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</w:t>
            </w:r>
            <w:r w:rsidR="00F41D7C">
              <w:rPr>
                <w:rFonts w:cstheme="minorHAnsi"/>
              </w:rPr>
              <w:t>S</w:t>
            </w:r>
            <w:r w:rsidRPr="00070164">
              <w:rPr>
                <w:rFonts w:cstheme="minorHAnsi"/>
              </w:rPr>
              <w:t>_UK</w:t>
            </w:r>
            <w:r w:rsidR="00903695">
              <w:rPr>
                <w:rFonts w:cstheme="minorHAnsi"/>
              </w:rPr>
              <w:t xml:space="preserve"> 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K_U5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przygotować w języku polskim i w języku obcym dobrze udokumentowane opracowanie w zakresie inżynierii farmaceutycznej</w:t>
            </w:r>
          </w:p>
        </w:tc>
        <w:tc>
          <w:tcPr>
            <w:tcW w:w="2887" w:type="dxa"/>
            <w:vAlign w:val="center"/>
          </w:tcPr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K_U6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przygotować i przedsta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wić, zarówno w języku polskim,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jak i w języku obcym, prezentację ustną dotyczącą szczegółowych zagadnień inżynierii farmaceutycznej</w:t>
            </w:r>
          </w:p>
        </w:tc>
        <w:tc>
          <w:tcPr>
            <w:tcW w:w="2887" w:type="dxa"/>
            <w:vAlign w:val="center"/>
          </w:tcPr>
          <w:p w:rsidR="00903695" w:rsidRDefault="00903695" w:rsidP="00F41D7C">
            <w:pPr>
              <w:spacing w:after="0"/>
            </w:pPr>
            <w:r>
              <w:t xml:space="preserve">P6S_UK </w:t>
            </w:r>
          </w:p>
          <w:p w:rsidR="00AF79A8" w:rsidRPr="00070164" w:rsidRDefault="00903695" w:rsidP="00F41D7C">
            <w:pPr>
              <w:spacing w:after="0"/>
              <w:rPr>
                <w:rFonts w:cstheme="minorHAnsi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K_U7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posługiwać się językiem obcym w zakresie inżynierii farmaceutycznej, zgodnie z wymaganiami określonymi dla poziomu B2 Europejskiego Systemu Opisu Kształcenia Językowego</w:t>
            </w:r>
          </w:p>
        </w:tc>
        <w:tc>
          <w:tcPr>
            <w:tcW w:w="2887" w:type="dxa"/>
            <w:vAlign w:val="center"/>
          </w:tcPr>
          <w:p w:rsidR="00903695" w:rsidRDefault="00903695" w:rsidP="00AF79A8">
            <w:pPr>
              <w:spacing w:after="0"/>
            </w:pPr>
            <w:r>
              <w:t xml:space="preserve">P6S_UK </w:t>
            </w:r>
          </w:p>
          <w:p w:rsidR="00AF79A8" w:rsidRPr="00070164" w:rsidRDefault="00903695" w:rsidP="00AF79A8">
            <w:pPr>
              <w:spacing w:after="0"/>
              <w:rPr>
                <w:rFonts w:cstheme="minorHAnsi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K_U8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stosuje podstawowe techniki, </w:t>
            </w:r>
            <w:r w:rsidRPr="00070164">
              <w:rPr>
                <w:rFonts w:asciiTheme="minorHAnsi" w:hAnsiTheme="minorHAnsi" w:cstheme="minorHAnsi"/>
              </w:rPr>
              <w:t>sprzęt i aparaturę</w:t>
            </w:r>
            <w:r w:rsidR="001C5A20" w:rsidRPr="00070164">
              <w:rPr>
                <w:rFonts w:asciiTheme="minorHAnsi" w:hAnsiTheme="minorHAnsi" w:cstheme="minorHAnsi"/>
              </w:rPr>
              <w:t xml:space="preserve">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badawczą użyteczną w biotechnologii, syntezie i analizie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substancji aktywnych farmaceutycznie, technologii postaci leku i toksykologii, właściwych dla inżynierii farmaceutycznej, korzysta z metod farmakopealnych, opracowuje dokumentację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AF79A8" w:rsidRPr="00070164" w:rsidRDefault="00D40F54" w:rsidP="00F41D7C">
            <w:pPr>
              <w:spacing w:after="0"/>
              <w:rPr>
                <w:rFonts w:cstheme="minorHAnsi"/>
              </w:rPr>
            </w:pPr>
            <w:r>
              <w:lastRenderedPageBreak/>
              <w:t>P6SF_UW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K_U9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posługiwać się podstawowym sprzętem i aparaturą stosowaną w inżynierii farmaceutycznej, otrzymuje substancje aktywne farmaceutycznie metodami syntetycznymi i biotechnologicznymi, prowadzi izolację ciał czynnych z surowców roślinnych w oparciu o znajomość podstawowych operacji fizycznych i chemicznych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oraz procesów biochemicznych i molekularnych, opracowuje postać leku, wykonuje badania w zakresie oceny jakości postaci leku, interpretuje i dokumentuje wyniki badań jakości produktu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D40F54" w:rsidRDefault="00D40F54" w:rsidP="00F41D7C">
            <w:pPr>
              <w:spacing w:after="0"/>
            </w:pPr>
            <w:r>
              <w:t xml:space="preserve">P6SF_UW </w:t>
            </w:r>
          </w:p>
          <w:p w:rsidR="00AF79A8" w:rsidRPr="00070164" w:rsidRDefault="00D40F54" w:rsidP="00F41D7C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K_U10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posiada umiejętność prowadzenia badań chemicznych, farmaceutycznych i toksykologicznych substancji aktywnych farmaceutycznie i produktów leczniczych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D40F54" w:rsidRDefault="00D40F54" w:rsidP="00F41D7C">
            <w:pPr>
              <w:spacing w:after="0"/>
            </w:pPr>
            <w:r>
              <w:t xml:space="preserve">P6SF_UO </w:t>
            </w:r>
          </w:p>
          <w:p w:rsidR="00D40F54" w:rsidRDefault="00D40F54" w:rsidP="00F41D7C">
            <w:pPr>
              <w:spacing w:after="0"/>
            </w:pPr>
            <w:r>
              <w:t xml:space="preserve">P6ST_UW </w:t>
            </w:r>
          </w:p>
          <w:p w:rsidR="00AF79A8" w:rsidRPr="00070164" w:rsidRDefault="00D40F54" w:rsidP="00F41D7C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K_U11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dobiera i stosuje metody i techniki analityczne w analizie jakościowej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i ilościowej oraz do kontroli przebiegu procesów i oceny jakości surowców i produktów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val="en-US" w:eastAsia="pl-PL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K_U12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zaplanować i przeprowadzić proste eksperymenty w zakresie inżynierii farmaceutycznej, zarówno doświadczalne, jak i symulacyjne, oraz zinterpretować ich wyniki i wyciągnąć wnioski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 xml:space="preserve">P6ST_UW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K_U13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formułować i rozwiązywać złożone zagadnienia inżynierskie (typowe oraz nietypowe) związane z inżynierią farmaceutyczną, zarówno metodami analitycznymi, symulacyjnymi, jak i doświadczalnymi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>P6ST_UW</w:t>
            </w:r>
          </w:p>
          <w:p w:rsidR="00D40F54" w:rsidRDefault="00D40F54" w:rsidP="00920483">
            <w:pPr>
              <w:spacing w:after="0"/>
            </w:pPr>
            <w:r>
              <w:t xml:space="preserve"> P6S_UW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K_U14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dokonać analizy oraz oceny sposobu funkcjonowania podstawowych procesów i operacji jednostkowych inżynierii farmaceutycznej</w:t>
            </w:r>
          </w:p>
        </w:tc>
        <w:tc>
          <w:tcPr>
            <w:tcW w:w="2887" w:type="dxa"/>
            <w:vAlign w:val="center"/>
          </w:tcPr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K_U15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zidentyfikować podstawowe procesy i operacje jednostkowe inżynierii farmaceutycznej oraz sformułować ich specyfikację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>P6SF_UO</w:t>
            </w:r>
          </w:p>
          <w:p w:rsidR="00AF79A8" w:rsidRPr="00D40F54" w:rsidRDefault="00D40F54" w:rsidP="00920483">
            <w:pPr>
              <w:spacing w:after="0"/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K_U16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dobrać właściwy sposób rozwiązania oraz dobrać właściwą aparaturę do rozwiązania prostych i złożonych zadań inżynierskich związanych z inżynierią farmaceutyczną,</w:t>
            </w:r>
            <w:r w:rsidRPr="00070164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potrafi dokonać analizy oraz oceny sposobu funkcjonowania podstawowej aparatury przemysłu farmaceutycznego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>P6ST_UW</w:t>
            </w:r>
          </w:p>
          <w:p w:rsidR="00D40F54" w:rsidRDefault="00D40F54" w:rsidP="00920483">
            <w:pPr>
              <w:spacing w:after="0"/>
            </w:pPr>
            <w:r>
              <w:t>P6S_UW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K_U17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zaprojektować i zrealizować podstawową aparaturę przemysłu farmaceutycznego oraz zaprojektować i zrealizować operacje jednostkowe inżynierii farmaceutycznej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>P6ST_UW</w:t>
            </w:r>
          </w:p>
          <w:p w:rsidR="00D40F54" w:rsidRDefault="00D40F54" w:rsidP="00920483">
            <w:pPr>
              <w:spacing w:after="0"/>
            </w:pPr>
            <w:r>
              <w:t xml:space="preserve"> P6S_UW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lastRenderedPageBreak/>
              <w:t>K_U18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umie czytać i wykonywać rysunki techniczne i schematy technologiczne, potrafi posługiwać się wybranym programem komputerowym do ich tworzenia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 xml:space="preserve">P6ST_UW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val="en-US" w:eastAsia="pl-PL"/>
              </w:rPr>
            </w:pPr>
            <w:r>
              <w:t>P6S_UW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K_U19</w:t>
            </w:r>
          </w:p>
        </w:tc>
        <w:tc>
          <w:tcPr>
            <w:tcW w:w="5610" w:type="dxa"/>
          </w:tcPr>
          <w:p w:rsidR="00AF79A8" w:rsidRPr="00070164" w:rsidRDefault="00AF79A8" w:rsidP="001C5A20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posługuje się programami komputerowymi, wspomagającymi realizację zadań typowych 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>dla inżynierii farmaceutycznej;</w:t>
            </w:r>
            <w:r w:rsidR="00920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stosuje techniki informatyczne do opisu zjawisk i analizy danych,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D40F54" w:rsidRDefault="00D40F54" w:rsidP="00920483">
            <w:pPr>
              <w:spacing w:after="0"/>
            </w:pPr>
            <w:r>
              <w:t xml:space="preserve">P6ST_UW </w:t>
            </w:r>
          </w:p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val="en-US" w:eastAsia="pl-PL"/>
              </w:rPr>
            </w:pPr>
            <w:r>
              <w:t>P6S_UW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K_U20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potrafi, przy formułowaniu i rozwiązywaniu zagadnień inżynierskich, dostrzegać ich aspekty systemowe i pozatechniczne</w:t>
            </w:r>
          </w:p>
        </w:tc>
        <w:tc>
          <w:tcPr>
            <w:tcW w:w="2887" w:type="dxa"/>
            <w:vAlign w:val="center"/>
          </w:tcPr>
          <w:p w:rsidR="00AF79A8" w:rsidRPr="00070164" w:rsidRDefault="00D40F54" w:rsidP="0092048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K_U21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autoSpaceDE w:val="0"/>
              <w:autoSpaceDN w:val="0"/>
              <w:adjustRightInd w:val="0"/>
              <w:spacing w:after="0"/>
              <w:ind w:left="227"/>
              <w:rPr>
                <w:rFonts w:eastAsia="Calibri" w:cstheme="minorHAnsi"/>
                <w:bCs/>
                <w:lang w:eastAsia="pl-PL"/>
              </w:rPr>
            </w:pPr>
            <w:r w:rsidRPr="00070164">
              <w:rPr>
                <w:rFonts w:eastAsia="Calibri" w:cstheme="minorHAnsi"/>
                <w:bCs/>
                <w:lang w:eastAsia="pl-PL"/>
              </w:rPr>
              <w:t xml:space="preserve">uwzględnia i stosuje regulacje prawne w zakresie norm obowiązujących zarówno w środowisku przemysłowym, </w:t>
            </w:r>
            <w:r w:rsidRPr="00070164">
              <w:rPr>
                <w:rFonts w:eastAsia="Calibri" w:cstheme="minorHAnsi"/>
                <w:bCs/>
                <w:lang w:eastAsia="pl-PL"/>
              </w:rPr>
              <w:br/>
              <w:t>jak i w obszarze badań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P6SF_UO </w:t>
            </w:r>
          </w:p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K_U22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przestrzega zasad BHP, związanych z wykonywaną pracą oraz potrafi ocenić zagrożenia wynikające z operacji jednostkowych inżynierii farmaceutycznej</w:t>
            </w:r>
          </w:p>
        </w:tc>
        <w:tc>
          <w:tcPr>
            <w:tcW w:w="2887" w:type="dxa"/>
            <w:vAlign w:val="center"/>
          </w:tcPr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P6SF_UO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K_U23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ocenić efekty ekonomiczne procesów i operacji inżynierii farmaceutycznej oraz wpływ działań modernizacyjnych na te efekty</w:t>
            </w:r>
          </w:p>
        </w:tc>
        <w:tc>
          <w:tcPr>
            <w:tcW w:w="2887" w:type="dxa"/>
            <w:vAlign w:val="center"/>
          </w:tcPr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P6ST_UW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K_U24</w:t>
            </w:r>
          </w:p>
        </w:tc>
        <w:tc>
          <w:tcPr>
            <w:tcW w:w="5610" w:type="dxa"/>
          </w:tcPr>
          <w:p w:rsidR="00D40F54" w:rsidRDefault="00D40F54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ma umiejętność samokształcenia się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>P6S_UW</w:t>
            </w:r>
          </w:p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 xml:space="preserve"> P6U_U</w:t>
            </w:r>
          </w:p>
        </w:tc>
      </w:tr>
      <w:tr w:rsidR="00AF79A8" w:rsidRPr="00070164" w:rsidTr="00AF79A8">
        <w:tc>
          <w:tcPr>
            <w:tcW w:w="1473" w:type="dxa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K_U25</w:t>
            </w:r>
          </w:p>
        </w:tc>
        <w:tc>
          <w:tcPr>
            <w:tcW w:w="5610" w:type="dxa"/>
          </w:tcPr>
          <w:p w:rsidR="00AF79A8" w:rsidRPr="00070164" w:rsidRDefault="00AF79A8" w:rsidP="00AF79A8">
            <w:pPr>
              <w:pStyle w:val="Akapitzlist2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w środowisku zawodowym i badawczym potrafi planować i organizować pracę indywidualną i zespołu oraz pracować zarówno indywidualnie, jak i zespołowo</w:t>
            </w:r>
          </w:p>
        </w:tc>
        <w:tc>
          <w:tcPr>
            <w:tcW w:w="2887" w:type="dxa"/>
            <w:vAlign w:val="center"/>
          </w:tcPr>
          <w:p w:rsidR="00D40F54" w:rsidRDefault="00D40F54" w:rsidP="00920483">
            <w:pPr>
              <w:spacing w:after="0"/>
            </w:pPr>
            <w:r>
              <w:t xml:space="preserve">P6S_UK </w:t>
            </w:r>
          </w:p>
          <w:p w:rsidR="00D40F54" w:rsidRDefault="00D40F54" w:rsidP="00920483">
            <w:pPr>
              <w:spacing w:after="0"/>
            </w:pPr>
            <w:r>
              <w:t>P6SF_UO</w:t>
            </w:r>
          </w:p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 xml:space="preserve"> P6U_U</w:t>
            </w:r>
          </w:p>
        </w:tc>
      </w:tr>
      <w:tr w:rsidR="00AF79A8" w:rsidRPr="001257D9" w:rsidTr="005672FC">
        <w:tc>
          <w:tcPr>
            <w:tcW w:w="997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F79A8" w:rsidRPr="001257D9" w:rsidRDefault="00AF79A8" w:rsidP="005672FC">
            <w:pPr>
              <w:spacing w:after="0"/>
              <w:ind w:left="22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57D9">
              <w:rPr>
                <w:rFonts w:cstheme="minorHAnsi"/>
                <w:b/>
                <w:sz w:val="24"/>
                <w:szCs w:val="24"/>
              </w:rPr>
              <w:t>KOMPETENCJE SPOŁECZNE</w:t>
            </w:r>
          </w:p>
        </w:tc>
      </w:tr>
      <w:tr w:rsidR="00AF79A8" w:rsidRPr="00070164" w:rsidTr="00AF79A8">
        <w:tc>
          <w:tcPr>
            <w:tcW w:w="1473" w:type="dxa"/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K_K1</w:t>
            </w:r>
          </w:p>
        </w:tc>
        <w:tc>
          <w:tcPr>
            <w:tcW w:w="5610" w:type="dxa"/>
            <w:shd w:val="clear" w:color="auto" w:fill="FFFFFF"/>
          </w:tcPr>
          <w:p w:rsidR="00AF79A8" w:rsidRPr="00070164" w:rsidRDefault="00AF79A8" w:rsidP="00AF79A8">
            <w:pPr>
              <w:autoSpaceDE w:val="0"/>
              <w:autoSpaceDN w:val="0"/>
              <w:adjustRightInd w:val="0"/>
              <w:spacing w:after="0"/>
              <w:ind w:left="227"/>
              <w:rPr>
                <w:rFonts w:cstheme="minorHAnsi"/>
              </w:rPr>
            </w:pPr>
            <w:r w:rsidRPr="00070164">
              <w:rPr>
                <w:rFonts w:cstheme="minorHAnsi"/>
              </w:rPr>
              <w:t>jest gotów do krytycznej oceny posiadanej wiedzy, rozumie potrzebę dokształcania się, uzupełniania wiedzy kierunkowej i podnoszenia swoich kompetencji zawodowych, osobistych i społecznych, rozumie znaczenie wiedzy w rozwiązywaniu problemów oraz jest gotów do zasięgnięcia opinii ekspertów.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P6SF_KK P6S_KK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jest gotów do samodzielnego podejmowania decyzji oraz kierowania zespołem, krytycznej oceny działań własnych oraz działań zespołu, przyjmowania odpowiedzialności za skutki tych działań a także potrafi współdziałać i pracować w grupie, inspirować i integrować środowisko</w:t>
            </w:r>
            <w:r w:rsidR="001C5A20"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zawodowe.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F54" w:rsidRDefault="00D40F54" w:rsidP="00920483">
            <w:pPr>
              <w:spacing w:after="0"/>
            </w:pPr>
            <w:r>
              <w:t>P6SF_KO</w:t>
            </w:r>
          </w:p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P6U_K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ma świadomość ważności rozumienie pozatechnicznych aspektów i skutków działalności inżynierskiej, w tym jej wpływu na środowisko i związanej z tym odpowiedzialności za podejmowane decyzje, prawidłowo rozpoznaje problemy i podejmuje właściwe wybory związane z wykonywaniem zawodu, w zgodzie z zasadami etyki zawodowej, dbałości o dorobek oraz tradycje zawodu.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F54" w:rsidRDefault="00D40F54" w:rsidP="00920483">
            <w:pPr>
              <w:spacing w:after="0"/>
            </w:pPr>
            <w:r>
              <w:t>P6SF_KK</w:t>
            </w:r>
          </w:p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P6S_KR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lastRenderedPageBreak/>
              <w:t>K_K4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jest gotów do okazywania szacunku i troski o dobro wobec wszystkich osób, wśród których będzie pracował.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P6SF_KR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odpowiednio określić priorytety służące realizacji określonego przez siebie lub innych zadania, posiada nawyk wspierania działań pomocowych i zaradczych, jest odpowiedzialny za bezpieczeństwo pracy własnej i innych, umie postępować w stanach zagrożenia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83" w:rsidRPr="00070164" w:rsidRDefault="00D40F54" w:rsidP="00920483">
            <w:pPr>
              <w:spacing w:after="0"/>
              <w:rPr>
                <w:rFonts w:cstheme="minorHAnsi"/>
              </w:rPr>
            </w:pPr>
            <w:r>
              <w:t>P6SF_KK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potrafi myśleć i działać w sposób przedsiębiorczy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D40F54" w:rsidP="00AF79A8">
            <w:pPr>
              <w:spacing w:after="0"/>
              <w:rPr>
                <w:rFonts w:cstheme="minorHAnsi"/>
              </w:rPr>
            </w:pPr>
            <w:r>
              <w:t>P6S_KO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 xml:space="preserve">ma świadomość roli społecznej absolwenta uczelni medycznej i technicznej, a zwłaszcza rozumie potrzebę inicjowania i współdziałania na rzecz zarówno środowiska społecznego jak i interesu publicznego.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P6S_KO</w:t>
            </w:r>
          </w:p>
        </w:tc>
      </w:tr>
      <w:tr w:rsidR="00AF79A8" w:rsidRPr="00070164" w:rsidTr="00AF79A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9A8" w:rsidRPr="00070164" w:rsidRDefault="00AF79A8" w:rsidP="00AF79A8">
            <w:pPr>
              <w:spacing w:after="0"/>
              <w:rPr>
                <w:rFonts w:cstheme="minorHAnsi"/>
              </w:rPr>
            </w:pPr>
            <w:r w:rsidRPr="00070164">
              <w:rPr>
                <w:rFonts w:cstheme="minorHAnsi"/>
              </w:rPr>
              <w:t>K_K8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A8" w:rsidRPr="00070164" w:rsidRDefault="00AF79A8" w:rsidP="00AF79A8">
            <w:pPr>
              <w:pStyle w:val="Akapitzlist1"/>
              <w:autoSpaceDE w:val="0"/>
              <w:autoSpaceDN w:val="0"/>
              <w:adjustRightInd w:val="0"/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070164">
              <w:rPr>
                <w:rFonts w:asciiTheme="minorHAnsi" w:hAnsiTheme="minorHAnsi" w:cstheme="minorHAnsi"/>
                <w:sz w:val="22"/>
                <w:szCs w:val="22"/>
              </w:rPr>
              <w:t>jest gotów do kultywowania oraz upowszechniania wzorów właściwego postępowania zarówno w środowisku pracy jak i poza nim, w zgodzie z dorobkiem oraz tradycjami zawodu.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F54" w:rsidRDefault="00D40F54" w:rsidP="00AF79A8">
            <w:pPr>
              <w:spacing w:after="0"/>
            </w:pPr>
            <w:r>
              <w:t>P6S_KR</w:t>
            </w:r>
          </w:p>
          <w:p w:rsidR="00AF79A8" w:rsidRPr="00070164" w:rsidRDefault="00D40F54" w:rsidP="00AF79A8">
            <w:pPr>
              <w:spacing w:after="0"/>
              <w:rPr>
                <w:rFonts w:cstheme="minorHAnsi"/>
              </w:rPr>
            </w:pPr>
            <w:r>
              <w:t>P6U_K</w:t>
            </w:r>
          </w:p>
        </w:tc>
      </w:tr>
    </w:tbl>
    <w:p w:rsidR="00987E3C" w:rsidRPr="00727F9E" w:rsidRDefault="00987E3C" w:rsidP="00987E3C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27F9E">
        <w:rPr>
          <w:rFonts w:cstheme="minorHAnsi"/>
          <w:b/>
          <w:bCs/>
        </w:rPr>
        <w:t>Tabele pokrycia charakterystyk drugiego stopnia kwalifikacji poziomu 6 Polskiej Ramy Kwalifikacji przez kierunkowe efekty uczenia się kierunku Inżynieria Farmaceutyczna, studia pierwszego stopnia.</w:t>
      </w:r>
    </w:p>
    <w:tbl>
      <w:tblPr>
        <w:tblW w:w="99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1"/>
        <w:gridCol w:w="6314"/>
        <w:gridCol w:w="125"/>
        <w:gridCol w:w="2169"/>
      </w:tblGrid>
      <w:tr w:rsidR="00987E3C" w:rsidRPr="00727F9E" w:rsidTr="00195E6E">
        <w:tc>
          <w:tcPr>
            <w:tcW w:w="9970" w:type="dxa"/>
            <w:gridSpan w:val="5"/>
            <w:shd w:val="clear" w:color="auto" w:fill="auto"/>
          </w:tcPr>
          <w:p w:rsidR="00987E3C" w:rsidRPr="00727F9E" w:rsidRDefault="00987E3C" w:rsidP="00C944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  <w:b/>
                <w:bCs/>
              </w:rPr>
              <w:t xml:space="preserve">Charakterystyki drugiego stopnia poziomu 6 Polskiej Ramy Kwalifikacji </w:t>
            </w:r>
            <w:r w:rsidRPr="00727F9E">
              <w:rPr>
                <w:rFonts w:cstheme="minorHAnsi"/>
                <w:bCs/>
              </w:rPr>
              <w:t>(Rozporządzenie Ministra Nauki i Szkolnictwa Wyższego z 14 XI 2018 w sprawie charakterystyk drugiego stopnia efektów uczenia się dla kwalifikacji na poziomach 6-8 Polskiej Ramy Kwalifikacji)</w:t>
            </w:r>
          </w:p>
        </w:tc>
      </w:tr>
      <w:tr w:rsidR="00ED16AC" w:rsidRPr="00727F9E" w:rsidTr="00195E6E">
        <w:tblPrEx>
          <w:tblLook w:val="00A0" w:firstRow="1" w:lastRow="0" w:firstColumn="1" w:lastColumn="0" w:noHBand="0" w:noVBand="0"/>
        </w:tblPrEx>
        <w:tc>
          <w:tcPr>
            <w:tcW w:w="9970" w:type="dxa"/>
            <w:gridSpan w:val="5"/>
            <w:shd w:val="clear" w:color="auto" w:fill="DEEAF6" w:themeFill="accent1" w:themeFillTint="33"/>
          </w:tcPr>
          <w:p w:rsidR="00ED16AC" w:rsidRPr="00727F9E" w:rsidRDefault="00ED16AC" w:rsidP="00C94459">
            <w:pPr>
              <w:spacing w:after="0"/>
              <w:jc w:val="center"/>
              <w:rPr>
                <w:rFonts w:cstheme="minorHAnsi"/>
              </w:rPr>
            </w:pPr>
            <w:r w:rsidRPr="00727F9E">
              <w:rPr>
                <w:rFonts w:cstheme="minorHAnsi"/>
                <w:b/>
                <w:bCs/>
              </w:rPr>
              <w:t>WIEDZA</w:t>
            </w:r>
          </w:p>
        </w:tc>
      </w:tr>
      <w:tr w:rsidR="00987E3C" w:rsidRPr="00727F9E" w:rsidTr="00195E6E">
        <w:tc>
          <w:tcPr>
            <w:tcW w:w="1221" w:type="dxa"/>
            <w:shd w:val="clear" w:color="auto" w:fill="auto"/>
            <w:vAlign w:val="center"/>
          </w:tcPr>
          <w:p w:rsidR="00987E3C" w:rsidRPr="00BA7F89" w:rsidRDefault="00987E3C" w:rsidP="00C944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P6S_WG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  <w:lang w:eastAsia="pl-PL"/>
              </w:rPr>
              <w:t>Absolwent zna i rozumie w zaawansowanym stopniu – wybrane fakty, obiekty i zjawiska oraz dotyczące ich metody i teorie wyjaśniające złożone zależności między nimi, stanowiące  podstawową wiedzę ogólną z zakresu dyscyplin naukowych lub artystycznych tworzących podstawy teoretyczne oraz wybrane zagadnienia z zakresu wiedzy szczegółowej –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K_W1-26</w:t>
            </w:r>
          </w:p>
        </w:tc>
      </w:tr>
      <w:tr w:rsidR="00987E3C" w:rsidRPr="00727F9E" w:rsidTr="00195E6E">
        <w:tc>
          <w:tcPr>
            <w:tcW w:w="1221" w:type="dxa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P6S_WK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 xml:space="preserve">Absolwent zna i rozumie fundamentalne dylematy współczesnej cywilizacji 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K_W8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K_W14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K_W22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K_W23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K_W25 - 28</w:t>
            </w:r>
          </w:p>
        </w:tc>
      </w:tr>
      <w:tr w:rsidR="00987E3C" w:rsidRPr="00727F9E" w:rsidTr="00195E6E">
        <w:trPr>
          <w:trHeight w:val="743"/>
        </w:trPr>
        <w:tc>
          <w:tcPr>
            <w:tcW w:w="1221" w:type="dxa"/>
            <w:vMerge/>
            <w:shd w:val="clear" w:color="auto" w:fill="auto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 xml:space="preserve">Absolwent zna i rozumie 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987E3C" w:rsidRPr="00727F9E" w:rsidTr="00195E6E">
        <w:trPr>
          <w:trHeight w:val="496"/>
        </w:trPr>
        <w:tc>
          <w:tcPr>
            <w:tcW w:w="1221" w:type="dxa"/>
            <w:vMerge/>
            <w:shd w:val="clear" w:color="auto" w:fill="auto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zna i rozumie podstawowe zasady tworzenia i rozwoju różnych form przedsiębiorczości</w:t>
            </w: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D16AC" w:rsidRPr="00727F9E" w:rsidTr="00195E6E">
        <w:tblPrEx>
          <w:tblLook w:val="00A0" w:firstRow="1" w:lastRow="0" w:firstColumn="1" w:lastColumn="0" w:noHBand="0" w:noVBand="0"/>
        </w:tblPrEx>
        <w:tc>
          <w:tcPr>
            <w:tcW w:w="9970" w:type="dxa"/>
            <w:gridSpan w:val="5"/>
            <w:shd w:val="clear" w:color="auto" w:fill="D5DCE4" w:themeFill="text2" w:themeFillTint="33"/>
          </w:tcPr>
          <w:p w:rsidR="00ED16AC" w:rsidRPr="00BA7F89" w:rsidRDefault="00ED16AC" w:rsidP="00C94459">
            <w:pPr>
              <w:spacing w:after="0"/>
              <w:jc w:val="center"/>
              <w:rPr>
                <w:rFonts w:cstheme="minorHAnsi"/>
                <w:b/>
              </w:rPr>
            </w:pPr>
            <w:r w:rsidRPr="00BA7F89">
              <w:rPr>
                <w:rFonts w:cstheme="minorHAnsi"/>
                <w:b/>
                <w:bCs/>
              </w:rPr>
              <w:t xml:space="preserve"> UMIEJĘTNOŚCI</w:t>
            </w:r>
          </w:p>
        </w:tc>
      </w:tr>
      <w:tr w:rsidR="00987E3C" w:rsidRPr="00727F9E" w:rsidTr="00195E6E">
        <w:tc>
          <w:tcPr>
            <w:tcW w:w="1221" w:type="dxa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P6S_UW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 xml:space="preserve">Absolwent potrafi wykorzystywać posiadaną wiedzę – formułować i rozwiązywać złożone i nietypowe problemy oraz wykonywać zadania w warunkach nie w pełni przewidywalnych przez: 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cstheme="minorHAnsi"/>
              </w:rPr>
            </w:pPr>
            <w:r w:rsidRPr="00727F9E">
              <w:rPr>
                <w:rFonts w:cstheme="minorHAnsi"/>
              </w:rPr>
              <w:t xml:space="preserve">− właściwy dobór źródeł i informacji z nich pochodzących, dokonywanie oceny, krytycznej analizy i syntezy tych informacji, 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cstheme="minorHAnsi"/>
              </w:rPr>
            </w:pPr>
            <w:r w:rsidRPr="00727F9E">
              <w:rPr>
                <w:rFonts w:cstheme="minorHAnsi"/>
              </w:rPr>
              <w:t xml:space="preserve">− dobór oraz stosowanie właściwych metod i narzędzi, w tym zaawansowanych technik informacyjno-komunikacyjnych wykorzystywać posiadaną wiedzę 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cstheme="minorHAnsi"/>
              </w:rPr>
            </w:pPr>
            <w:r w:rsidRPr="00727F9E">
              <w:rPr>
                <w:rFonts w:cstheme="minorHAnsi"/>
              </w:rPr>
              <w:lastRenderedPageBreak/>
              <w:t>– formułować i rozwiązywać problemy oraz wykonywać zadania typowe dla działalności zawodowej związanej z kierunkiem studiów – w przypadku studiów o profilu praktycznym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lastRenderedPageBreak/>
              <w:t>K_U1-2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K_U8-</w:t>
            </w:r>
            <w:r w:rsidR="00FA6DD4">
              <w:rPr>
                <w:rFonts w:cstheme="minorHAnsi"/>
                <w:bCs/>
              </w:rPr>
              <w:t>21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</w:t>
            </w:r>
            <w:r w:rsidR="00FA6DD4">
              <w:rPr>
                <w:rFonts w:cstheme="minorHAnsi"/>
                <w:bCs/>
              </w:rPr>
              <w:t>23</w:t>
            </w:r>
            <w:r w:rsidRPr="00BA7F89">
              <w:rPr>
                <w:rFonts w:cstheme="minorHAnsi"/>
                <w:bCs/>
              </w:rPr>
              <w:t xml:space="preserve"> –</w:t>
            </w:r>
            <w:r w:rsidR="00FA6DD4">
              <w:rPr>
                <w:rFonts w:cstheme="minorHAnsi"/>
                <w:bCs/>
              </w:rPr>
              <w:t>24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A7F89">
              <w:rPr>
                <w:rFonts w:cstheme="minorHAnsi"/>
              </w:rPr>
              <w:t>P6S_UK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komunikować się z otoczeniem z użyciem specjalistycznej terminologii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K_U1,</w:t>
            </w:r>
          </w:p>
          <w:p w:rsidR="00987E3C" w:rsidRDefault="00987E3C" w:rsidP="00FA6D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K_U3-</w:t>
            </w:r>
            <w:r w:rsidR="00FA6DD4">
              <w:rPr>
                <w:rFonts w:cstheme="minorHAnsi"/>
                <w:bCs/>
              </w:rPr>
              <w:t>4</w:t>
            </w:r>
          </w:p>
          <w:p w:rsidR="00FA6DD4" w:rsidRPr="00BA7F89" w:rsidRDefault="00FA6DD4" w:rsidP="00FA6D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K_U6-7</w:t>
            </w:r>
            <w:r w:rsidR="00195E6E">
              <w:rPr>
                <w:rFonts w:cstheme="minorHAnsi"/>
                <w:bCs/>
              </w:rPr>
              <w:t>,25</w:t>
            </w:r>
          </w:p>
        </w:tc>
      </w:tr>
      <w:tr w:rsidR="00987E3C" w:rsidRPr="00727F9E" w:rsidTr="00195E6E">
        <w:tc>
          <w:tcPr>
            <w:tcW w:w="1221" w:type="dxa"/>
            <w:vMerge/>
            <w:shd w:val="clear" w:color="auto" w:fill="auto"/>
            <w:vAlign w:val="center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brać udział w debacie – przedstawiać i oceniać różne opinie i stanowiska oraz dyskutować o nich.</w:t>
            </w: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/>
            <w:shd w:val="clear" w:color="auto" w:fill="auto"/>
            <w:vAlign w:val="center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posługiwać się językiem obcym na poziomie B2 Europejskiego Systemu Opisu Kształcenia Językowego.</w:t>
            </w: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rPr>
          <w:trHeight w:val="325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P6S_UO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planować i organizować pracę indywidualną oraz w zespole.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195E6E" w:rsidRDefault="00987E3C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</w:t>
            </w:r>
            <w:r w:rsidR="00195E6E">
              <w:rPr>
                <w:rFonts w:cstheme="minorHAnsi"/>
                <w:bCs/>
              </w:rPr>
              <w:t>10-13</w:t>
            </w:r>
          </w:p>
          <w:p w:rsidR="00987E3C" w:rsidRPr="00BA7F89" w:rsidRDefault="00195E6E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K_U</w:t>
            </w:r>
            <w:r>
              <w:rPr>
                <w:rFonts w:cstheme="minorHAnsi"/>
                <w:bCs/>
              </w:rPr>
              <w:t>15</w:t>
            </w:r>
            <w:r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>19, 21,22,25</w:t>
            </w:r>
          </w:p>
        </w:tc>
      </w:tr>
      <w:tr w:rsidR="00987E3C" w:rsidRPr="00727F9E" w:rsidTr="00195E6E">
        <w:trPr>
          <w:trHeight w:val="599"/>
        </w:trPr>
        <w:tc>
          <w:tcPr>
            <w:tcW w:w="1221" w:type="dxa"/>
            <w:vMerge/>
            <w:shd w:val="clear" w:color="auto" w:fill="auto"/>
            <w:vAlign w:val="center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współdziałać z innymi osobami w ramach prac zespołowych (także o charakterze interdyscyplinarnym</w:t>
            </w: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727F9E" w:rsidRPr="00727F9E" w:rsidTr="00195E6E">
        <w:tblPrEx>
          <w:tblLook w:val="00A0" w:firstRow="1" w:lastRow="0" w:firstColumn="1" w:lastColumn="0" w:noHBand="0" w:noVBand="0"/>
        </w:tblPrEx>
        <w:tc>
          <w:tcPr>
            <w:tcW w:w="9970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27F9E" w:rsidRPr="00727F9E" w:rsidRDefault="00727F9E" w:rsidP="00C94459">
            <w:pPr>
              <w:spacing w:after="0"/>
              <w:ind w:left="227"/>
              <w:jc w:val="center"/>
              <w:rPr>
                <w:rFonts w:cstheme="minorHAnsi"/>
                <w:b/>
              </w:rPr>
            </w:pPr>
            <w:r w:rsidRPr="00727F9E">
              <w:rPr>
                <w:rFonts w:cstheme="minorHAnsi"/>
                <w:b/>
              </w:rPr>
              <w:t>KOMPETENCJE SPOŁECZNE</w:t>
            </w:r>
          </w:p>
        </w:tc>
      </w:tr>
      <w:tr w:rsidR="00987E3C" w:rsidRPr="00727F9E" w:rsidTr="00195E6E">
        <w:tc>
          <w:tcPr>
            <w:tcW w:w="1221" w:type="dxa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A7F89">
              <w:rPr>
                <w:rFonts w:cstheme="minorHAnsi"/>
              </w:rPr>
              <w:t>P6S_KK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</w:rPr>
              <w:t>Absolwent j</w:t>
            </w:r>
            <w:r w:rsidRPr="00727F9E">
              <w:rPr>
                <w:rFonts w:cstheme="minorHAnsi"/>
                <w:bCs/>
              </w:rPr>
              <w:t>est gotów do krytycznej oceny posiadanej wiedzy i odbieranych treści</w:t>
            </w:r>
            <w:r w:rsidRPr="00727F9E">
              <w:rPr>
                <w:rFonts w:cstheme="minorHAnsi"/>
              </w:rPr>
              <w:t>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K_K1</w:t>
            </w:r>
          </w:p>
          <w:p w:rsidR="0033261B" w:rsidRDefault="00987E3C" w:rsidP="003326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</w:t>
            </w:r>
            <w:r w:rsidR="00195E6E">
              <w:rPr>
                <w:rFonts w:cstheme="minorHAnsi"/>
                <w:bCs/>
              </w:rPr>
              <w:t>3</w:t>
            </w:r>
          </w:p>
          <w:p w:rsidR="0033261B" w:rsidRPr="00BA7F89" w:rsidRDefault="0033261B" w:rsidP="003326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 xml:space="preserve"> </w:t>
            </w:r>
            <w:r w:rsidRPr="00BA7F89">
              <w:rPr>
                <w:rFonts w:cstheme="minorHAnsi"/>
                <w:bCs/>
              </w:rPr>
              <w:t>K_K</w:t>
            </w:r>
            <w:r>
              <w:rPr>
                <w:rFonts w:cstheme="minorHAnsi"/>
                <w:bCs/>
              </w:rPr>
              <w:t>5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</w:rPr>
              <w:t>Absolwent j</w:t>
            </w:r>
            <w:r w:rsidRPr="00727F9E">
              <w:rPr>
                <w:rFonts w:cstheme="minorHAnsi"/>
                <w:bCs/>
              </w:rPr>
              <w:t xml:space="preserve">est gotów do </w:t>
            </w:r>
            <w:r w:rsidRPr="00727F9E">
              <w:rPr>
                <w:rFonts w:cstheme="minorHAnsi"/>
              </w:rPr>
              <w:t>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 w:val="restart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P6S_KO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 j</w:t>
            </w:r>
            <w:r w:rsidRPr="00727F9E">
              <w:rPr>
                <w:rFonts w:cstheme="minorHAnsi"/>
                <w:bCs/>
              </w:rPr>
              <w:t>est gotów do</w:t>
            </w:r>
            <w:r w:rsidRPr="00727F9E">
              <w:rPr>
                <w:rFonts w:cstheme="minorHAnsi"/>
              </w:rPr>
              <w:t xml:space="preserve"> wypełniania zobowiązań społecznych, współorganizowania działalności na rzecz środowiska społecznego.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195E6E" w:rsidRDefault="00987E3C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</w:t>
            </w:r>
            <w:r w:rsidR="00195E6E">
              <w:rPr>
                <w:rFonts w:cstheme="minorHAnsi"/>
                <w:bCs/>
              </w:rPr>
              <w:t>2</w:t>
            </w:r>
            <w:r w:rsidR="00195E6E" w:rsidRPr="00BA7F89">
              <w:rPr>
                <w:rFonts w:cstheme="minorHAnsi"/>
                <w:bCs/>
              </w:rPr>
              <w:t xml:space="preserve"> </w:t>
            </w:r>
          </w:p>
          <w:p w:rsidR="00195E6E" w:rsidRDefault="00195E6E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</w:t>
            </w:r>
            <w:r>
              <w:rPr>
                <w:rFonts w:cstheme="minorHAnsi"/>
                <w:bCs/>
              </w:rPr>
              <w:t>6</w:t>
            </w:r>
          </w:p>
          <w:p w:rsidR="00195E6E" w:rsidRPr="00BA7F89" w:rsidRDefault="00195E6E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 xml:space="preserve"> </w:t>
            </w:r>
            <w:r w:rsidRPr="00BA7F89">
              <w:rPr>
                <w:rFonts w:cstheme="minorHAnsi"/>
                <w:bCs/>
              </w:rPr>
              <w:t>K_K</w:t>
            </w:r>
            <w:r>
              <w:rPr>
                <w:rFonts w:cstheme="minorHAnsi"/>
                <w:bCs/>
              </w:rPr>
              <w:t>7</w:t>
            </w:r>
          </w:p>
          <w:p w:rsidR="00195E6E" w:rsidRPr="00BA7F89" w:rsidRDefault="00195E6E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:rsidR="00987E3C" w:rsidRPr="00BA7F89" w:rsidRDefault="00987E3C" w:rsidP="00195E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 j</w:t>
            </w:r>
            <w:r w:rsidRPr="00727F9E">
              <w:rPr>
                <w:rFonts w:cstheme="minorHAnsi"/>
                <w:bCs/>
              </w:rPr>
              <w:t>est gotów do</w:t>
            </w:r>
            <w:r w:rsidRPr="00727F9E">
              <w:rPr>
                <w:rFonts w:cstheme="minorHAnsi"/>
              </w:rPr>
              <w:t xml:space="preserve"> inicjowania działania na rzecz interesu publicznego.</w:t>
            </w: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 j</w:t>
            </w:r>
            <w:r w:rsidRPr="00727F9E">
              <w:rPr>
                <w:rFonts w:cstheme="minorHAnsi"/>
                <w:bCs/>
              </w:rPr>
              <w:t>est gotów do</w:t>
            </w:r>
            <w:r w:rsidRPr="00727F9E">
              <w:rPr>
                <w:rFonts w:cstheme="minorHAnsi"/>
              </w:rPr>
              <w:t xml:space="preserve"> myślenia i działania w sposób przedsiębiorczy.</w:t>
            </w: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87E3C" w:rsidRPr="00727F9E" w:rsidTr="00195E6E">
        <w:tc>
          <w:tcPr>
            <w:tcW w:w="1221" w:type="dxa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P6S_KR</w:t>
            </w:r>
          </w:p>
        </w:tc>
        <w:tc>
          <w:tcPr>
            <w:tcW w:w="6455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 j</w:t>
            </w:r>
            <w:r w:rsidRPr="00727F9E">
              <w:rPr>
                <w:rFonts w:cstheme="minorHAnsi"/>
                <w:bCs/>
              </w:rPr>
              <w:t>est gotów do</w:t>
            </w:r>
            <w:r w:rsidRPr="00727F9E">
              <w:rPr>
                <w:rFonts w:cstheme="minorHAnsi"/>
              </w:rPr>
              <w:t xml:space="preserve"> odpowiedzialnego pełnienia ról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zawodowych, w tym: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− przestrzegania zasad etyki zawodowej i wymagania tego od innych,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− dbałości o dorobek i tradycje zawodu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K_K3-</w:t>
            </w:r>
            <w:r w:rsidR="00195E6E">
              <w:rPr>
                <w:rFonts w:cstheme="minorHAnsi"/>
                <w:bCs/>
              </w:rPr>
              <w:t>4</w:t>
            </w:r>
          </w:p>
          <w:p w:rsidR="00987E3C" w:rsidRPr="00BA7F89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  <w:bCs/>
              </w:rPr>
              <w:t>K_K8</w:t>
            </w: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9970" w:type="dxa"/>
            <w:gridSpan w:val="5"/>
            <w:shd w:val="clear" w:color="auto" w:fill="auto"/>
          </w:tcPr>
          <w:p w:rsidR="00987E3C" w:rsidRPr="00727F9E" w:rsidRDefault="00987E3C" w:rsidP="00C944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  <w:b/>
                <w:bCs/>
              </w:rPr>
              <w:t xml:space="preserve">Charakterystyki drugiego stopnia poziomu 6 Polskiej Ramy Kwalifikacji dla kwalifikacji obejmujących kompetencje inżynierskie </w:t>
            </w:r>
            <w:r w:rsidRPr="00727F9E">
              <w:rPr>
                <w:rFonts w:cstheme="minorHAnsi"/>
                <w:bCs/>
              </w:rPr>
              <w:t>(Rozporządzenie Ministra Nauki i Szkolnictwa Wyższego z 14 XI 2018 w sprawie charakterystyk drugiego stopnia efektów uczenia się dla kwalifikacji na poziomach 6-8 Polskiej Ramy Kwalifikacji)</w:t>
            </w:r>
          </w:p>
        </w:tc>
      </w:tr>
      <w:tr w:rsidR="00727F9E" w:rsidRPr="00727F9E" w:rsidTr="00195E6E">
        <w:tblPrEx>
          <w:tblLook w:val="00A0" w:firstRow="1" w:lastRow="0" w:firstColumn="1" w:lastColumn="0" w:noHBand="0" w:noVBand="0"/>
        </w:tblPrEx>
        <w:tc>
          <w:tcPr>
            <w:tcW w:w="9970" w:type="dxa"/>
            <w:gridSpan w:val="5"/>
            <w:shd w:val="clear" w:color="auto" w:fill="DEEAF6" w:themeFill="accent1" w:themeFillTint="33"/>
          </w:tcPr>
          <w:p w:rsidR="00727F9E" w:rsidRPr="00727F9E" w:rsidRDefault="00727F9E" w:rsidP="00C94459">
            <w:pPr>
              <w:spacing w:after="0"/>
              <w:jc w:val="center"/>
              <w:rPr>
                <w:rFonts w:cstheme="minorHAnsi"/>
              </w:rPr>
            </w:pPr>
            <w:r w:rsidRPr="00727F9E">
              <w:rPr>
                <w:rFonts w:cstheme="minorHAnsi"/>
                <w:b/>
                <w:bCs/>
              </w:rPr>
              <w:t>WIEDZA</w:t>
            </w:r>
          </w:p>
        </w:tc>
      </w:tr>
      <w:tr w:rsidR="00987E3C" w:rsidRPr="00727F9E" w:rsidTr="00195E6E">
        <w:tblPrEx>
          <w:jc w:val="center"/>
          <w:tblInd w:w="0" w:type="dxa"/>
        </w:tblPrEx>
        <w:trPr>
          <w:trHeight w:val="710"/>
          <w:jc w:val="center"/>
        </w:trPr>
        <w:tc>
          <w:tcPr>
            <w:tcW w:w="1362" w:type="dxa"/>
            <w:gridSpan w:val="2"/>
            <w:shd w:val="clear" w:color="auto" w:fill="auto"/>
            <w:vAlign w:val="center"/>
          </w:tcPr>
          <w:p w:rsidR="00987E3C" w:rsidRPr="00BA7F89" w:rsidRDefault="00987E3C" w:rsidP="003326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BA7F89">
              <w:rPr>
                <w:rFonts w:cstheme="minorHAnsi"/>
              </w:rPr>
              <w:t>P6</w:t>
            </w:r>
            <w:r w:rsidR="0033261B">
              <w:rPr>
                <w:rFonts w:cstheme="minorHAnsi"/>
              </w:rPr>
              <w:t>U</w:t>
            </w:r>
            <w:r w:rsidRPr="00BA7F89">
              <w:rPr>
                <w:rFonts w:cstheme="minorHAnsi"/>
              </w:rPr>
              <w:t>_W</w:t>
            </w: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27F9E">
              <w:rPr>
                <w:rFonts w:cstheme="minorHAnsi"/>
              </w:rPr>
              <w:t>Absolwent zna i rozumie podstawowe procesy zachodzące w cyklu życia urządzeń, obiektów i systemów technicznych.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87E3C" w:rsidRPr="00A62F15" w:rsidRDefault="00987E3C" w:rsidP="003326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K_W1</w:t>
            </w:r>
            <w:r w:rsidR="0033261B">
              <w:rPr>
                <w:rFonts w:cstheme="minorHAnsi"/>
                <w:bCs/>
              </w:rPr>
              <w:t>-28</w:t>
            </w:r>
          </w:p>
        </w:tc>
      </w:tr>
      <w:tr w:rsidR="00987E3C" w:rsidRPr="00727F9E" w:rsidTr="00195E6E">
        <w:tblPrEx>
          <w:jc w:val="center"/>
          <w:tblInd w:w="0" w:type="dxa"/>
        </w:tblPrEx>
        <w:trPr>
          <w:trHeight w:val="704"/>
          <w:jc w:val="center"/>
        </w:trPr>
        <w:tc>
          <w:tcPr>
            <w:tcW w:w="1362" w:type="dxa"/>
            <w:gridSpan w:val="2"/>
            <w:shd w:val="clear" w:color="auto" w:fill="auto"/>
            <w:vAlign w:val="center"/>
          </w:tcPr>
          <w:p w:rsidR="00987E3C" w:rsidRPr="00BA7F89" w:rsidRDefault="00033C21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P6SF</w:t>
            </w:r>
            <w:r w:rsidR="00987E3C" w:rsidRPr="00BA7F89">
              <w:rPr>
                <w:rFonts w:cstheme="minorHAnsi"/>
              </w:rPr>
              <w:t>_WK</w:t>
            </w: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zna i rozumie ogólne zasady tworzenia i rozwoju form indywidualnej przedsiębiorczości.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K_W23</w:t>
            </w:r>
          </w:p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K_W25</w:t>
            </w:r>
          </w:p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K_W26</w:t>
            </w:r>
          </w:p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K_W28</w:t>
            </w:r>
          </w:p>
        </w:tc>
      </w:tr>
      <w:tr w:rsidR="00727F9E" w:rsidRPr="00727F9E" w:rsidTr="00195E6E">
        <w:tblPrEx>
          <w:tblLook w:val="00A0" w:firstRow="1" w:lastRow="0" w:firstColumn="1" w:lastColumn="0" w:noHBand="0" w:noVBand="0"/>
        </w:tblPrEx>
        <w:tc>
          <w:tcPr>
            <w:tcW w:w="9970" w:type="dxa"/>
            <w:gridSpan w:val="5"/>
            <w:shd w:val="clear" w:color="auto" w:fill="D5DCE4" w:themeFill="text2" w:themeFillTint="33"/>
          </w:tcPr>
          <w:p w:rsidR="00727F9E" w:rsidRPr="00A62F15" w:rsidRDefault="00727F9E" w:rsidP="00C94459">
            <w:pPr>
              <w:spacing w:after="0"/>
              <w:jc w:val="center"/>
              <w:rPr>
                <w:rFonts w:cstheme="minorHAnsi"/>
                <w:b/>
              </w:rPr>
            </w:pPr>
            <w:r w:rsidRPr="00A62F15">
              <w:rPr>
                <w:rFonts w:cstheme="minorHAnsi"/>
                <w:b/>
                <w:bCs/>
              </w:rPr>
              <w:t xml:space="preserve"> UMIEJĘTNOŚCI</w:t>
            </w: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:rsidR="00987E3C" w:rsidRPr="00BA7F89" w:rsidRDefault="00033C21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BA7F89">
              <w:rPr>
                <w:rFonts w:cstheme="minorHAnsi"/>
              </w:rPr>
              <w:t>P6</w:t>
            </w:r>
            <w:r>
              <w:rPr>
                <w:rFonts w:cstheme="minorHAnsi"/>
              </w:rPr>
              <w:t>U</w:t>
            </w:r>
            <w:r w:rsidRPr="00BA7F89">
              <w:rPr>
                <w:rFonts w:cstheme="minorHAnsi"/>
              </w:rPr>
              <w:t>_W</w:t>
            </w:r>
            <w:bookmarkStart w:id="0" w:name="_GoBack"/>
            <w:bookmarkEnd w:id="0"/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planować i przeprowadzać eksperymenty, w tym pomiary i symulacje komputerowe, interpretować uzyskane wyniki i wyciągać wnioski.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K_U2,</w:t>
            </w:r>
          </w:p>
          <w:p w:rsidR="00987E3C" w:rsidRPr="00A62F15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62F15">
              <w:rPr>
                <w:rFonts w:cstheme="minorHAnsi"/>
                <w:bCs/>
              </w:rPr>
              <w:t>K_U9-23</w:t>
            </w: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przy identyfikacji i formułowaniu specyfikacji zadań inżynierskich oraz ich rozwiązywaniu: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- wykorzystać metody analityczne, symulacyjne i eksperymentalne,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− dostrzegać ich aspekty systemowe i pozatechniczne, w tym aspekty etyczne</w:t>
            </w:r>
          </w:p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− dokonać wstępnej oceny ekonomicznej proponowanych rozwiązań i podejmowanych działań inżynierskich.</w:t>
            </w:r>
          </w:p>
        </w:tc>
        <w:tc>
          <w:tcPr>
            <w:tcW w:w="2169" w:type="dxa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dokonywać krytycznej analizy sposobu funkcjonowania istniejących rozwiązań technicznych i ocenić te rozwiązania.</w:t>
            </w:r>
          </w:p>
        </w:tc>
        <w:tc>
          <w:tcPr>
            <w:tcW w:w="2169" w:type="dxa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projektować – zgodnie z zadaną specyfikacją – oraz wykonać typowe dla kierunku studiów proste urządzenie, obiekt, system lub zrealizować proces, używając odpowiednio dobranych metod, technik, narzędzi i materiałów.</w:t>
            </w:r>
          </w:p>
        </w:tc>
        <w:tc>
          <w:tcPr>
            <w:tcW w:w="2169" w:type="dxa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2169" w:type="dxa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87E3C" w:rsidRPr="00727F9E" w:rsidTr="00195E6E">
        <w:tblPrEx>
          <w:jc w:val="center"/>
          <w:tblInd w:w="0" w:type="dxa"/>
        </w:tblPrEx>
        <w:trPr>
          <w:jc w:val="center"/>
        </w:trPr>
        <w:tc>
          <w:tcPr>
            <w:tcW w:w="1362" w:type="dxa"/>
            <w:gridSpan w:val="2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39" w:type="dxa"/>
            <w:gridSpan w:val="2"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9E">
              <w:rPr>
                <w:rFonts w:cstheme="minorHAnsi"/>
              </w:rPr>
              <w:t>Absolwent potrafi 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2169" w:type="dxa"/>
            <w:vMerge/>
            <w:shd w:val="clear" w:color="auto" w:fill="auto"/>
          </w:tcPr>
          <w:p w:rsidR="00987E3C" w:rsidRPr="00727F9E" w:rsidRDefault="00987E3C" w:rsidP="00C9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AF79A8" w:rsidRPr="00727F9E" w:rsidRDefault="00AF79A8" w:rsidP="00AF79A8">
      <w:pPr>
        <w:rPr>
          <w:rFonts w:cstheme="minorHAnsi"/>
        </w:rPr>
      </w:pPr>
    </w:p>
    <w:p w:rsidR="00FC2850" w:rsidRDefault="00823803" w:rsidP="00FC2850">
      <w:pPr>
        <w:pStyle w:val="Akapitzlist"/>
        <w:numPr>
          <w:ilvl w:val="0"/>
          <w:numId w:val="25"/>
        </w:numPr>
        <w:rPr>
          <w:rFonts w:cstheme="minorHAnsi"/>
        </w:rPr>
      </w:pPr>
      <w:r w:rsidRPr="00FC2850">
        <w:rPr>
          <w:rFonts w:cstheme="minorHAnsi"/>
          <w:b/>
        </w:rPr>
        <w:t>Ramowy Plan Studiów</w:t>
      </w:r>
      <w:r w:rsidR="00644C70" w:rsidRPr="00FC2850">
        <w:rPr>
          <w:rFonts w:cstheme="minorHAnsi"/>
          <w:b/>
        </w:rPr>
        <w:t xml:space="preserve">: </w:t>
      </w:r>
      <w:r w:rsidR="00644C70" w:rsidRPr="00FC2850">
        <w:rPr>
          <w:rFonts w:cstheme="minorHAnsi"/>
        </w:rPr>
        <w:t>załącznik</w:t>
      </w:r>
    </w:p>
    <w:p w:rsidR="007915D4" w:rsidRDefault="007915D4" w:rsidP="00FC2850">
      <w:pPr>
        <w:pStyle w:val="Akapitzlist"/>
        <w:numPr>
          <w:ilvl w:val="0"/>
          <w:numId w:val="25"/>
        </w:numPr>
        <w:rPr>
          <w:rFonts w:cstheme="minorHAnsi"/>
        </w:rPr>
      </w:pPr>
      <w:r w:rsidRPr="00FC2850">
        <w:rPr>
          <w:rFonts w:cstheme="minorHAnsi"/>
          <w:b/>
        </w:rPr>
        <w:t>Sylabusy przedmiotów/modułów kształcenia</w:t>
      </w:r>
      <w:r w:rsidR="00644C70" w:rsidRPr="00FC2850">
        <w:rPr>
          <w:rFonts w:cstheme="minorHAnsi"/>
          <w:b/>
        </w:rPr>
        <w:t xml:space="preserve">: </w:t>
      </w:r>
      <w:r w:rsidRPr="00FC2850">
        <w:rPr>
          <w:rFonts w:cstheme="minorHAnsi"/>
        </w:rPr>
        <w:t>opracowane w systemie Elektronic</w:t>
      </w:r>
      <w:r w:rsidR="003A41FC" w:rsidRPr="00FC2850">
        <w:rPr>
          <w:rFonts w:cstheme="minorHAnsi"/>
        </w:rPr>
        <w:t>znego Przewodnika Dydaktycznego</w:t>
      </w:r>
    </w:p>
    <w:p w:rsidR="00FC2850" w:rsidRPr="00FC2850" w:rsidRDefault="00FC2850" w:rsidP="00FC2850">
      <w:pPr>
        <w:pStyle w:val="Akapitzlist"/>
        <w:numPr>
          <w:ilvl w:val="0"/>
          <w:numId w:val="25"/>
        </w:numPr>
        <w:jc w:val="both"/>
        <w:rPr>
          <w:rFonts w:cstheme="minorHAnsi"/>
          <w:b/>
          <w:sz w:val="24"/>
          <w:szCs w:val="24"/>
        </w:rPr>
      </w:pPr>
      <w:r w:rsidRPr="00FC2850">
        <w:rPr>
          <w:rFonts w:cstheme="minorHAnsi"/>
          <w:b/>
          <w:sz w:val="24"/>
          <w:szCs w:val="24"/>
        </w:rPr>
        <w:t>Kryteria kwalifikowania kandydatów oraz przeprowadzania postępowania kwalifikacyjnego</w:t>
      </w:r>
      <w:r w:rsidRPr="00FC2850">
        <w:rPr>
          <w:rFonts w:cstheme="minorHAnsi"/>
          <w:b/>
          <w:sz w:val="24"/>
          <w:szCs w:val="24"/>
          <w:u w:val="single"/>
        </w:rPr>
        <w:t>:</w:t>
      </w:r>
      <w:r w:rsidRPr="00FC2850">
        <w:rPr>
          <w:rFonts w:cstheme="minorHAnsi"/>
          <w:b/>
          <w:sz w:val="24"/>
          <w:szCs w:val="24"/>
        </w:rPr>
        <w:t xml:space="preserve"> </w:t>
      </w:r>
      <w:r w:rsidRPr="00FC2850">
        <w:rPr>
          <w:rFonts w:cstheme="minorHAnsi"/>
          <w:sz w:val="24"/>
          <w:szCs w:val="24"/>
        </w:rPr>
        <w:t>załącznik</w:t>
      </w:r>
    </w:p>
    <w:p w:rsidR="00FC2850" w:rsidRPr="00FC2850" w:rsidRDefault="00FC2850" w:rsidP="00FC2850">
      <w:pPr>
        <w:pStyle w:val="Akapitzlist"/>
        <w:numPr>
          <w:ilvl w:val="0"/>
          <w:numId w:val="25"/>
        </w:numPr>
        <w:rPr>
          <w:rFonts w:cstheme="minorHAnsi"/>
        </w:rPr>
      </w:pPr>
      <w:r w:rsidRPr="009D6189">
        <w:rPr>
          <w:rFonts w:cstheme="minorHAnsi"/>
          <w:b/>
        </w:rPr>
        <w:t>Regulamin praktyk</w:t>
      </w:r>
      <w:r w:rsidR="009D6189">
        <w:rPr>
          <w:rFonts w:cstheme="minorHAnsi"/>
        </w:rPr>
        <w:t xml:space="preserve"> - za</w:t>
      </w:r>
      <w:r>
        <w:rPr>
          <w:rFonts w:cstheme="minorHAnsi"/>
        </w:rPr>
        <w:t>łącznik</w:t>
      </w:r>
    </w:p>
    <w:p w:rsidR="00FC2850" w:rsidRPr="00727F9E" w:rsidRDefault="00FC2850" w:rsidP="00FC2850">
      <w:pPr>
        <w:pStyle w:val="Akapitzlist"/>
        <w:ind w:left="567"/>
        <w:rPr>
          <w:rFonts w:cstheme="minorHAnsi"/>
          <w:b/>
        </w:rPr>
      </w:pPr>
    </w:p>
    <w:p w:rsidR="0039677C" w:rsidRPr="00727F9E" w:rsidRDefault="00C92BB8" w:rsidP="0039677C">
      <w:pPr>
        <w:rPr>
          <w:rStyle w:val="Pogrubienie"/>
          <w:rFonts w:cstheme="minorHAnsi"/>
          <w:color w:val="FF0000"/>
        </w:rPr>
      </w:pPr>
      <w:r w:rsidRPr="00727F9E">
        <w:rPr>
          <w:rStyle w:val="Pogrubienie"/>
          <w:rFonts w:cstheme="minorHAnsi"/>
          <w:color w:val="FF0000"/>
        </w:rPr>
        <w:t>Uwaga!</w:t>
      </w:r>
    </w:p>
    <w:p w:rsidR="00C92BB8" w:rsidRPr="00727F9E" w:rsidRDefault="00C92BB8" w:rsidP="0039677C">
      <w:pPr>
        <w:rPr>
          <w:rStyle w:val="Pogrubienie"/>
          <w:rFonts w:cstheme="minorHAnsi"/>
        </w:rPr>
      </w:pPr>
      <w:r w:rsidRPr="00727F9E">
        <w:rPr>
          <w:rStyle w:val="Pogrubienie"/>
          <w:rFonts w:cstheme="minorHAnsi"/>
        </w:rPr>
        <w:t>W programach studiów, dla których określono standardy kształcenia* – uwzględnia się je priorytetowo.</w:t>
      </w:r>
    </w:p>
    <w:p w:rsidR="00C92BB8" w:rsidRPr="00727F9E" w:rsidRDefault="00C92BB8" w:rsidP="00EF1FF6">
      <w:pPr>
        <w:jc w:val="both"/>
        <w:rPr>
          <w:rStyle w:val="Pogrubienie"/>
          <w:rFonts w:cstheme="minorHAnsi"/>
          <w:b w:val="0"/>
        </w:rPr>
      </w:pPr>
      <w:r w:rsidRPr="00727F9E">
        <w:rPr>
          <w:rStyle w:val="Pogrubienie"/>
          <w:rFonts w:cstheme="minorHAnsi"/>
          <w:b w:val="0"/>
        </w:rPr>
        <w:t>*</w:t>
      </w:r>
      <w:r w:rsidR="00EF1FF6" w:rsidRPr="00727F9E">
        <w:rPr>
          <w:rStyle w:val="Pogrubienie"/>
          <w:rFonts w:cstheme="minorHAnsi"/>
          <w:b w:val="0"/>
        </w:rPr>
        <w:t xml:space="preserve">Art. 68 ust. 2 Ustawy </w:t>
      </w:r>
      <w:proofErr w:type="spellStart"/>
      <w:r w:rsidR="00EF1FF6" w:rsidRPr="00727F9E">
        <w:rPr>
          <w:rStyle w:val="Pogrubienie"/>
          <w:rFonts w:cstheme="minorHAnsi"/>
          <w:b w:val="0"/>
        </w:rPr>
        <w:t>PoSWiN</w:t>
      </w:r>
      <w:proofErr w:type="spellEnd"/>
      <w:r w:rsidR="00EF1FF6" w:rsidRPr="00727F9E">
        <w:rPr>
          <w:rStyle w:val="Pogrubienie"/>
          <w:rFonts w:cstheme="minorHAnsi"/>
          <w:b w:val="0"/>
        </w:rPr>
        <w:t xml:space="preserve">: </w:t>
      </w:r>
      <w:r w:rsidR="00EF1FF6" w:rsidRPr="00727F9E">
        <w:rPr>
          <w:rStyle w:val="Pogrubienie"/>
          <w:rFonts w:cstheme="minorHAnsi"/>
          <w:b w:val="0"/>
          <w:i/>
        </w:rPr>
        <w:t>„</w:t>
      </w:r>
      <w:r w:rsidRPr="00727F9E">
        <w:rPr>
          <w:rStyle w:val="Pogrubienie"/>
          <w:rFonts w:cstheme="minorHAnsi"/>
          <w:b w:val="0"/>
          <w:i/>
        </w:rPr>
        <w:t>Standard kształcenia jest zborem reguł i wymagań w zakresie kształcenia dotyczących sposobu organizacji kształcenia, osób prowadzących to kształcenie, ogólnych i szczegółowych efektów uczenia się, a także sposobu weryfikacji osiągniętych efektów uczenia się.</w:t>
      </w:r>
      <w:r w:rsidR="00EF1FF6" w:rsidRPr="00727F9E">
        <w:rPr>
          <w:rStyle w:val="Pogrubienie"/>
          <w:rFonts w:cstheme="minorHAnsi"/>
          <w:b w:val="0"/>
          <w:i/>
        </w:rPr>
        <w:t>”</w:t>
      </w:r>
    </w:p>
    <w:sectPr w:rsidR="00C92BB8" w:rsidRPr="00727F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4B" w:rsidRDefault="0043524B" w:rsidP="000570F1">
      <w:pPr>
        <w:spacing w:after="0" w:line="240" w:lineRule="auto"/>
      </w:pPr>
      <w:r>
        <w:separator/>
      </w:r>
    </w:p>
  </w:endnote>
  <w:endnote w:type="continuationSeparator" w:id="0">
    <w:p w:rsidR="0043524B" w:rsidRDefault="0043524B" w:rsidP="0005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493383"/>
      <w:docPartObj>
        <w:docPartGallery w:val="Page Numbers (Bottom of Page)"/>
        <w:docPartUnique/>
      </w:docPartObj>
    </w:sdtPr>
    <w:sdtContent>
      <w:p w:rsidR="00F54E00" w:rsidRDefault="00F54E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21">
          <w:rPr>
            <w:noProof/>
          </w:rPr>
          <w:t>12</w:t>
        </w:r>
        <w:r>
          <w:fldChar w:fldCharType="end"/>
        </w:r>
      </w:p>
      <w:p w:rsidR="00F54E00" w:rsidRDefault="00F54E00" w:rsidP="00D54543">
        <w:pPr>
          <w:pStyle w:val="Stopka"/>
        </w:pPr>
      </w:p>
    </w:sdtContent>
  </w:sdt>
  <w:p w:rsidR="00F54E00" w:rsidRDefault="00F54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4B" w:rsidRDefault="0043524B" w:rsidP="000570F1">
      <w:pPr>
        <w:spacing w:after="0" w:line="240" w:lineRule="auto"/>
      </w:pPr>
      <w:r>
        <w:separator/>
      </w:r>
    </w:p>
  </w:footnote>
  <w:footnote w:type="continuationSeparator" w:id="0">
    <w:p w:rsidR="0043524B" w:rsidRDefault="0043524B" w:rsidP="0005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00" w:rsidRDefault="00F54E00" w:rsidP="00770516">
    <w:pPr>
      <w:pStyle w:val="Nagwek"/>
    </w:pPr>
    <w:r w:rsidRPr="00701524">
      <w:rPr>
        <w:rFonts w:ascii="Times New Roman" w:hAnsi="Times New Roman" w:cs="Times New Roman"/>
        <w:noProof/>
        <w:lang w:eastAsia="pl-PL"/>
      </w:rPr>
      <w:drawing>
        <wp:inline distT="0" distB="0" distL="0" distR="0" wp14:anchorId="6A21E1BF" wp14:editId="30DE5D44">
          <wp:extent cx="885825" cy="945376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34" cy="94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4E8"/>
    <w:multiLevelType w:val="hybridMultilevel"/>
    <w:tmpl w:val="11C61832"/>
    <w:lvl w:ilvl="0" w:tplc="C52EF8F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41FEA"/>
    <w:multiLevelType w:val="hybridMultilevel"/>
    <w:tmpl w:val="845AE942"/>
    <w:lvl w:ilvl="0" w:tplc="D35276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A5C"/>
    <w:multiLevelType w:val="hybridMultilevel"/>
    <w:tmpl w:val="7494C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A68"/>
    <w:multiLevelType w:val="hybridMultilevel"/>
    <w:tmpl w:val="909C1D06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4B0C"/>
    <w:multiLevelType w:val="hybridMultilevel"/>
    <w:tmpl w:val="5F1C2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750"/>
    <w:multiLevelType w:val="hybridMultilevel"/>
    <w:tmpl w:val="963E614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2990F17"/>
    <w:multiLevelType w:val="hybridMultilevel"/>
    <w:tmpl w:val="7B2CB2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DDF"/>
    <w:multiLevelType w:val="hybridMultilevel"/>
    <w:tmpl w:val="229E83D2"/>
    <w:lvl w:ilvl="0" w:tplc="02420F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86A83"/>
    <w:multiLevelType w:val="hybridMultilevel"/>
    <w:tmpl w:val="5EF2FF30"/>
    <w:lvl w:ilvl="0" w:tplc="2EB4F736">
      <w:start w:val="1"/>
      <w:numFmt w:val="decimal"/>
      <w:lvlText w:val="K_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02096"/>
    <w:multiLevelType w:val="hybridMultilevel"/>
    <w:tmpl w:val="71E61C78"/>
    <w:lvl w:ilvl="0" w:tplc="80DC166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E40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80828"/>
    <w:multiLevelType w:val="hybridMultilevel"/>
    <w:tmpl w:val="3C201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630"/>
    <w:multiLevelType w:val="hybridMultilevel"/>
    <w:tmpl w:val="F950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71EA8"/>
    <w:multiLevelType w:val="hybridMultilevel"/>
    <w:tmpl w:val="B00C6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2CA0"/>
    <w:multiLevelType w:val="hybridMultilevel"/>
    <w:tmpl w:val="512EBB16"/>
    <w:lvl w:ilvl="0" w:tplc="8A74F1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BD2"/>
    <w:multiLevelType w:val="hybridMultilevel"/>
    <w:tmpl w:val="51B88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01A98"/>
    <w:multiLevelType w:val="hybridMultilevel"/>
    <w:tmpl w:val="F09E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0EC5"/>
    <w:multiLevelType w:val="hybridMultilevel"/>
    <w:tmpl w:val="A2FE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35744"/>
    <w:multiLevelType w:val="hybridMultilevel"/>
    <w:tmpl w:val="713EDA84"/>
    <w:lvl w:ilvl="0" w:tplc="297CC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475C"/>
    <w:multiLevelType w:val="hybridMultilevel"/>
    <w:tmpl w:val="025276D8"/>
    <w:lvl w:ilvl="0" w:tplc="8A74F1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A2B26"/>
    <w:multiLevelType w:val="hybridMultilevel"/>
    <w:tmpl w:val="92FEA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41328"/>
    <w:multiLevelType w:val="hybridMultilevel"/>
    <w:tmpl w:val="ADF64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F27FE"/>
    <w:multiLevelType w:val="hybridMultilevel"/>
    <w:tmpl w:val="297CD836"/>
    <w:lvl w:ilvl="0" w:tplc="6D164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0F76"/>
    <w:multiLevelType w:val="multilevel"/>
    <w:tmpl w:val="841ED1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59D6465"/>
    <w:multiLevelType w:val="hybridMultilevel"/>
    <w:tmpl w:val="512EBB16"/>
    <w:lvl w:ilvl="0" w:tplc="8A74F1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22"/>
  </w:num>
  <w:num w:numId="7">
    <w:abstractNumId w:val="23"/>
  </w:num>
  <w:num w:numId="8">
    <w:abstractNumId w:val="6"/>
  </w:num>
  <w:num w:numId="9">
    <w:abstractNumId w:val="8"/>
  </w:num>
  <w:num w:numId="10">
    <w:abstractNumId w:val="18"/>
  </w:num>
  <w:num w:numId="11">
    <w:abstractNumId w:val="1"/>
  </w:num>
  <w:num w:numId="12">
    <w:abstractNumId w:val="5"/>
  </w:num>
  <w:num w:numId="13">
    <w:abstractNumId w:val="15"/>
  </w:num>
  <w:num w:numId="14">
    <w:abstractNumId w:val="21"/>
  </w:num>
  <w:num w:numId="15">
    <w:abstractNumId w:val="13"/>
  </w:num>
  <w:num w:numId="16">
    <w:abstractNumId w:val="24"/>
  </w:num>
  <w:num w:numId="17">
    <w:abstractNumId w:val="14"/>
  </w:num>
  <w:num w:numId="18">
    <w:abstractNumId w:val="19"/>
  </w:num>
  <w:num w:numId="19">
    <w:abstractNumId w:val="12"/>
  </w:num>
  <w:num w:numId="20">
    <w:abstractNumId w:val="4"/>
  </w:num>
  <w:num w:numId="21">
    <w:abstractNumId w:val="20"/>
  </w:num>
  <w:num w:numId="22">
    <w:abstractNumId w:val="11"/>
  </w:num>
  <w:num w:numId="23">
    <w:abstractNumId w:val="17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D"/>
    <w:rsid w:val="00002436"/>
    <w:rsid w:val="00003793"/>
    <w:rsid w:val="00033C21"/>
    <w:rsid w:val="00042C72"/>
    <w:rsid w:val="000452B6"/>
    <w:rsid w:val="000570F1"/>
    <w:rsid w:val="00066AE4"/>
    <w:rsid w:val="00070164"/>
    <w:rsid w:val="00077328"/>
    <w:rsid w:val="00080910"/>
    <w:rsid w:val="000D28DD"/>
    <w:rsid w:val="000E761F"/>
    <w:rsid w:val="000F5CEB"/>
    <w:rsid w:val="0012323C"/>
    <w:rsid w:val="001257D9"/>
    <w:rsid w:val="001731E6"/>
    <w:rsid w:val="001829E6"/>
    <w:rsid w:val="00195E6E"/>
    <w:rsid w:val="001C3E81"/>
    <w:rsid w:val="001C5A20"/>
    <w:rsid w:val="001D4B13"/>
    <w:rsid w:val="00227A01"/>
    <w:rsid w:val="002433ED"/>
    <w:rsid w:val="00284801"/>
    <w:rsid w:val="00285FB7"/>
    <w:rsid w:val="00286B50"/>
    <w:rsid w:val="002B0182"/>
    <w:rsid w:val="002C06C3"/>
    <w:rsid w:val="002D1EC3"/>
    <w:rsid w:val="002D2054"/>
    <w:rsid w:val="0033261B"/>
    <w:rsid w:val="00347343"/>
    <w:rsid w:val="003831CB"/>
    <w:rsid w:val="00387B8F"/>
    <w:rsid w:val="0039677C"/>
    <w:rsid w:val="003A0371"/>
    <w:rsid w:val="003A41FC"/>
    <w:rsid w:val="003E060E"/>
    <w:rsid w:val="003E403D"/>
    <w:rsid w:val="003E6FD7"/>
    <w:rsid w:val="003E7841"/>
    <w:rsid w:val="00412011"/>
    <w:rsid w:val="00431D7E"/>
    <w:rsid w:val="004325F3"/>
    <w:rsid w:val="0043524B"/>
    <w:rsid w:val="00446434"/>
    <w:rsid w:val="00467DC7"/>
    <w:rsid w:val="00472F97"/>
    <w:rsid w:val="00476749"/>
    <w:rsid w:val="004925A6"/>
    <w:rsid w:val="00493E8B"/>
    <w:rsid w:val="004D2F95"/>
    <w:rsid w:val="004D4D1B"/>
    <w:rsid w:val="005049AE"/>
    <w:rsid w:val="00522C55"/>
    <w:rsid w:val="00535BA3"/>
    <w:rsid w:val="00553279"/>
    <w:rsid w:val="005672FC"/>
    <w:rsid w:val="00591109"/>
    <w:rsid w:val="00595732"/>
    <w:rsid w:val="005A73F2"/>
    <w:rsid w:val="005D4EBA"/>
    <w:rsid w:val="005E51BF"/>
    <w:rsid w:val="00620840"/>
    <w:rsid w:val="00622F38"/>
    <w:rsid w:val="00632F61"/>
    <w:rsid w:val="00636183"/>
    <w:rsid w:val="00644C70"/>
    <w:rsid w:val="0067588C"/>
    <w:rsid w:val="00681941"/>
    <w:rsid w:val="006B2643"/>
    <w:rsid w:val="006B7652"/>
    <w:rsid w:val="006D605A"/>
    <w:rsid w:val="006F0721"/>
    <w:rsid w:val="00715A3C"/>
    <w:rsid w:val="00727F9E"/>
    <w:rsid w:val="00733624"/>
    <w:rsid w:val="00770516"/>
    <w:rsid w:val="007718E7"/>
    <w:rsid w:val="00781F5C"/>
    <w:rsid w:val="007915D4"/>
    <w:rsid w:val="007A4927"/>
    <w:rsid w:val="007B77E0"/>
    <w:rsid w:val="008065C8"/>
    <w:rsid w:val="00812139"/>
    <w:rsid w:val="00823803"/>
    <w:rsid w:val="00833191"/>
    <w:rsid w:val="008356A7"/>
    <w:rsid w:val="00842DE0"/>
    <w:rsid w:val="008470C8"/>
    <w:rsid w:val="00847566"/>
    <w:rsid w:val="00852C2D"/>
    <w:rsid w:val="00853C03"/>
    <w:rsid w:val="00856EA3"/>
    <w:rsid w:val="00871A17"/>
    <w:rsid w:val="008869AD"/>
    <w:rsid w:val="00895EFE"/>
    <w:rsid w:val="008E3FF1"/>
    <w:rsid w:val="008F383C"/>
    <w:rsid w:val="00901B89"/>
    <w:rsid w:val="00903695"/>
    <w:rsid w:val="00911EAE"/>
    <w:rsid w:val="00913A96"/>
    <w:rsid w:val="00920483"/>
    <w:rsid w:val="00924F2A"/>
    <w:rsid w:val="0093295D"/>
    <w:rsid w:val="00941975"/>
    <w:rsid w:val="00944185"/>
    <w:rsid w:val="00950A53"/>
    <w:rsid w:val="00964FC1"/>
    <w:rsid w:val="009669BA"/>
    <w:rsid w:val="00972B15"/>
    <w:rsid w:val="0098269A"/>
    <w:rsid w:val="00987E3C"/>
    <w:rsid w:val="009C40EF"/>
    <w:rsid w:val="009C45D9"/>
    <w:rsid w:val="009D6189"/>
    <w:rsid w:val="009E0324"/>
    <w:rsid w:val="00A16D21"/>
    <w:rsid w:val="00A404DE"/>
    <w:rsid w:val="00A46AD6"/>
    <w:rsid w:val="00A54111"/>
    <w:rsid w:val="00A54D3A"/>
    <w:rsid w:val="00A62F15"/>
    <w:rsid w:val="00A84CC6"/>
    <w:rsid w:val="00AB1828"/>
    <w:rsid w:val="00AC54FB"/>
    <w:rsid w:val="00AC63F5"/>
    <w:rsid w:val="00AC7484"/>
    <w:rsid w:val="00AF56DA"/>
    <w:rsid w:val="00AF79A8"/>
    <w:rsid w:val="00B513BF"/>
    <w:rsid w:val="00B64FAA"/>
    <w:rsid w:val="00B86653"/>
    <w:rsid w:val="00BA7F89"/>
    <w:rsid w:val="00BD69AA"/>
    <w:rsid w:val="00BD7A40"/>
    <w:rsid w:val="00C113D5"/>
    <w:rsid w:val="00C30C1F"/>
    <w:rsid w:val="00C36E05"/>
    <w:rsid w:val="00C5643F"/>
    <w:rsid w:val="00C92BB8"/>
    <w:rsid w:val="00C94459"/>
    <w:rsid w:val="00CD1BBF"/>
    <w:rsid w:val="00CD1CC5"/>
    <w:rsid w:val="00D14E8F"/>
    <w:rsid w:val="00D21877"/>
    <w:rsid w:val="00D27884"/>
    <w:rsid w:val="00D40F54"/>
    <w:rsid w:val="00D53E25"/>
    <w:rsid w:val="00D54543"/>
    <w:rsid w:val="00D8779E"/>
    <w:rsid w:val="00DA38F3"/>
    <w:rsid w:val="00DB6F0A"/>
    <w:rsid w:val="00DD14BD"/>
    <w:rsid w:val="00DD5D21"/>
    <w:rsid w:val="00DE4090"/>
    <w:rsid w:val="00E07363"/>
    <w:rsid w:val="00E35F44"/>
    <w:rsid w:val="00E5488E"/>
    <w:rsid w:val="00E83563"/>
    <w:rsid w:val="00E97F4A"/>
    <w:rsid w:val="00EA6E43"/>
    <w:rsid w:val="00EB3AC8"/>
    <w:rsid w:val="00EC43A8"/>
    <w:rsid w:val="00EC6EFA"/>
    <w:rsid w:val="00ED0980"/>
    <w:rsid w:val="00ED16AC"/>
    <w:rsid w:val="00EF1FF6"/>
    <w:rsid w:val="00F15C2A"/>
    <w:rsid w:val="00F41D7C"/>
    <w:rsid w:val="00F54E00"/>
    <w:rsid w:val="00F64EB4"/>
    <w:rsid w:val="00F72435"/>
    <w:rsid w:val="00F745EC"/>
    <w:rsid w:val="00F87928"/>
    <w:rsid w:val="00FA6DD4"/>
    <w:rsid w:val="00FB7673"/>
    <w:rsid w:val="00FC2850"/>
    <w:rsid w:val="00FE1E45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950A"/>
  <w15:chartTrackingRefBased/>
  <w15:docId w15:val="{E2E34B31-8ACC-4FA4-AAEF-A4D6A07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9AE"/>
  </w:style>
  <w:style w:type="paragraph" w:styleId="Nagwek1">
    <w:name w:val="heading 1"/>
    <w:basedOn w:val="Normalny"/>
    <w:next w:val="Normalny"/>
    <w:link w:val="Nagwek1Znak"/>
    <w:uiPriority w:val="9"/>
    <w:qFormat/>
    <w:rsid w:val="00913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13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A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3A96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EC43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43A8"/>
    <w:rPr>
      <w:b/>
      <w:bCs/>
    </w:rPr>
  </w:style>
  <w:style w:type="table" w:styleId="Tabela-Siatka">
    <w:name w:val="Table Grid"/>
    <w:basedOn w:val="Standardowy"/>
    <w:uiPriority w:val="39"/>
    <w:rsid w:val="00AC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A3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F1"/>
  </w:style>
  <w:style w:type="paragraph" w:styleId="Stopka">
    <w:name w:val="footer"/>
    <w:basedOn w:val="Normalny"/>
    <w:link w:val="Stopka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F1"/>
  </w:style>
  <w:style w:type="paragraph" w:customStyle="1" w:styleId="Akapitzlist1">
    <w:name w:val="Akapit z listą1"/>
    <w:basedOn w:val="Normalny"/>
    <w:rsid w:val="00AF79A8"/>
    <w:pPr>
      <w:spacing w:after="200" w:line="240" w:lineRule="auto"/>
      <w:ind w:left="720"/>
    </w:pPr>
    <w:rPr>
      <w:rFonts w:ascii="Cambria" w:eastAsia="MS Mincho" w:hAnsi="Cambria" w:cs="Cambria"/>
      <w:sz w:val="24"/>
      <w:szCs w:val="24"/>
      <w:lang w:eastAsia="ja-JP"/>
    </w:rPr>
  </w:style>
  <w:style w:type="paragraph" w:customStyle="1" w:styleId="Akapitzlist2">
    <w:name w:val="Akapit z listą2"/>
    <w:basedOn w:val="Normalny"/>
    <w:rsid w:val="00AF79A8"/>
    <w:pPr>
      <w:spacing w:after="200" w:line="240" w:lineRule="auto"/>
      <w:ind w:left="720"/>
    </w:pPr>
    <w:rPr>
      <w:rFonts w:ascii="Cambria" w:eastAsia="MS Mincho" w:hAnsi="Cambria" w:cs="Cambria"/>
      <w:sz w:val="24"/>
      <w:szCs w:val="24"/>
      <w:lang w:eastAsia="ja-JP"/>
    </w:rPr>
  </w:style>
  <w:style w:type="paragraph" w:customStyle="1" w:styleId="Akapitzlist3">
    <w:name w:val="Akapit z listą3"/>
    <w:basedOn w:val="Normalny"/>
    <w:rsid w:val="00AF79A8"/>
    <w:pPr>
      <w:spacing w:after="200" w:line="240" w:lineRule="auto"/>
      <w:ind w:left="720"/>
    </w:pPr>
    <w:rPr>
      <w:rFonts w:ascii="Cambria" w:eastAsia="MS Mincho" w:hAnsi="Cambria" w:cs="Cambria"/>
      <w:sz w:val="24"/>
      <w:szCs w:val="24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8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2E83-340D-4FF2-A601-AFBD2D81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4361</Words>
  <Characters>26171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p011400</cp:lastModifiedBy>
  <cp:revision>23</cp:revision>
  <cp:lastPrinted>2020-11-17T12:07:00Z</cp:lastPrinted>
  <dcterms:created xsi:type="dcterms:W3CDTF">2019-06-05T12:11:00Z</dcterms:created>
  <dcterms:modified xsi:type="dcterms:W3CDTF">2020-11-17T12:41:00Z</dcterms:modified>
</cp:coreProperties>
</file>