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21" w:rsidRDefault="00165113" w:rsidP="00995521">
      <w:pPr>
        <w:pStyle w:val="Nagwek1"/>
        <w:spacing w:before="12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Program</w:t>
      </w:r>
      <w:r w:rsidR="00DD5D21" w:rsidRPr="00BD7A40">
        <w:rPr>
          <w:b/>
          <w:sz w:val="44"/>
          <w:szCs w:val="44"/>
        </w:rPr>
        <w:t xml:space="preserve"> studiów</w:t>
      </w:r>
      <w:r w:rsidR="00995521">
        <w:rPr>
          <w:b/>
          <w:sz w:val="44"/>
          <w:szCs w:val="44"/>
        </w:rPr>
        <w:t xml:space="preserve"> </w:t>
      </w:r>
    </w:p>
    <w:p w:rsidR="00995521" w:rsidRDefault="00995521" w:rsidP="00995521">
      <w:pPr>
        <w:pStyle w:val="Nagwek1"/>
        <w:spacing w:before="12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Kierunek analityka medyczna </w:t>
      </w:r>
    </w:p>
    <w:p w:rsidR="00995521" w:rsidRPr="00995521" w:rsidRDefault="00995521" w:rsidP="00995521">
      <w:pPr>
        <w:pStyle w:val="Nagwek1"/>
        <w:spacing w:before="12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studia jednolite magisterskie</w:t>
      </w:r>
    </w:p>
    <w:p w:rsidR="00BD7A40" w:rsidRPr="00BD7A40" w:rsidRDefault="00BD7A40" w:rsidP="00BD7A40">
      <w:pPr>
        <w:pStyle w:val="Nagwek1"/>
        <w:spacing w:line="240" w:lineRule="auto"/>
        <w:jc w:val="center"/>
        <w:rPr>
          <w:b/>
        </w:rPr>
      </w:pPr>
      <w:r w:rsidRPr="00BD7A40">
        <w:rPr>
          <w:b/>
        </w:rPr>
        <w:t>Uniwersytetu Medycznego im. Karola Marcinkowskiego w Poznaniu</w:t>
      </w:r>
    </w:p>
    <w:p w:rsidR="00913A96" w:rsidRDefault="00913A96" w:rsidP="00913A96"/>
    <w:p w:rsidR="006D605A" w:rsidRPr="00995521" w:rsidRDefault="00EC43A8" w:rsidP="00995521">
      <w:pPr>
        <w:pStyle w:val="Nagwek1"/>
        <w:spacing w:before="0"/>
        <w:rPr>
          <w:rStyle w:val="Pogrubienie"/>
          <w:bCs w:val="0"/>
        </w:rPr>
      </w:pPr>
      <w:r w:rsidRPr="00EC43A8">
        <w:rPr>
          <w:b/>
        </w:rPr>
        <w:t>Część A</w:t>
      </w:r>
      <w:r w:rsidR="00DD5D21">
        <w:rPr>
          <w:b/>
        </w:rPr>
        <w:t xml:space="preserve">. </w:t>
      </w:r>
      <w:r w:rsidR="006D605A">
        <w:rPr>
          <w:rStyle w:val="Nagwek2Znak"/>
        </w:rPr>
        <w:t>OGÓLNA CHARAKTERYSTYKA</w:t>
      </w:r>
      <w:r w:rsidR="00CD1CC5">
        <w:rPr>
          <w:rStyle w:val="Nagwek2Znak"/>
        </w:rPr>
        <w:t xml:space="preserve"> STUDIÓW</w:t>
      </w:r>
    </w:p>
    <w:p w:rsidR="00EC43A8" w:rsidRPr="00AC7484" w:rsidRDefault="006D605A" w:rsidP="006D605A">
      <w:pPr>
        <w:rPr>
          <w:rStyle w:val="Pogrubienie"/>
        </w:rPr>
      </w:pPr>
      <w:r>
        <w:rPr>
          <w:rStyle w:val="Pogrubienie"/>
        </w:rPr>
        <w:t xml:space="preserve">1. </w:t>
      </w:r>
      <w:r w:rsidR="00EC43A8">
        <w:rPr>
          <w:rStyle w:val="Pogrubienie"/>
        </w:rPr>
        <w:t xml:space="preserve">Koncepcja kształcenia </w:t>
      </w:r>
      <w:r w:rsidR="00EC43A8" w:rsidRPr="006D605A">
        <w:rPr>
          <w:rStyle w:val="Pogrubienie"/>
          <w:b w:val="0"/>
        </w:rPr>
        <w:t>(zgodna ze strategią Uniwersytetu</w:t>
      </w:r>
      <w:r w:rsidR="00AC7484" w:rsidRPr="006D605A">
        <w:rPr>
          <w:rStyle w:val="Pogrubienie"/>
          <w:b w:val="0"/>
        </w:rPr>
        <w:t xml:space="preserve"> oraz zapotrzebowaniem społeczno-gospodarczym</w:t>
      </w:r>
      <w:r w:rsidR="00FF6FB4" w:rsidRPr="006D605A">
        <w:rPr>
          <w:rStyle w:val="Pogrubienie"/>
          <w:b w:val="0"/>
        </w:rPr>
        <w:t>, uwzględniająca przyporządkowanie kierunku do dyscypliny lub dyscyplin, do których odnoszą się efekty uczenia się, ze wskazaniem dyscypliny wiodącej</w:t>
      </w:r>
      <w:r w:rsidR="00AC7484" w:rsidRPr="006D605A">
        <w:rPr>
          <w:rStyle w:val="Pogrubienie"/>
          <w:b w:val="0"/>
        </w:rPr>
        <w:t>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C7484" w:rsidTr="00AC7484">
        <w:tc>
          <w:tcPr>
            <w:tcW w:w="9067" w:type="dxa"/>
          </w:tcPr>
          <w:p w:rsidR="00875604" w:rsidRPr="000D0BC2" w:rsidRDefault="00875604" w:rsidP="00875604">
            <w:pPr>
              <w:jc w:val="both"/>
            </w:pPr>
            <w:r w:rsidRPr="000D0BC2">
              <w:t xml:space="preserve">Na kierunku Analityka Medyczna kształcą się przyszli diagności laboratoryjni, którzy posiadają wiedzę ogólną z zakresu nauk biologicznych, chemicznych i medycznych oraz specjalistyczną wiedzę szczegółową z zakresu laboratoryjnej diagnostyki medycznej. </w:t>
            </w:r>
          </w:p>
          <w:p w:rsidR="00875604" w:rsidRPr="000D0BC2" w:rsidRDefault="00875604" w:rsidP="00875604">
            <w:pPr>
              <w:jc w:val="both"/>
            </w:pPr>
            <w:r w:rsidRPr="000D0BC2">
              <w:t>Absolwenci kierunku analityka medyczna podejmują pracę w placówkach ochrony zdrowia świadcząc usługi zdrowotne. Wydział Farmaceutyczny na którym kształcą się studenci kierunku analityka medyczna prowadzi badania w różnych dziedzinach wiedzy, których wyniki stanowią istotną część programu studiów. Przy tworzeniu programu studiów wykorzystano najlepsze wzorce krajowe i zagraniczne. Na kierunku analityka medyczna prowadzone są programy wymiany krajowej i międzynarodowej umożliwiające naszym studentom uczestniczenie w programach stypendialnych oraz programy stażowe skierowane szczególnie dla studentów V roku.</w:t>
            </w:r>
          </w:p>
          <w:p w:rsidR="00875604" w:rsidRPr="000D0BC2" w:rsidRDefault="00875604" w:rsidP="00875604">
            <w:pPr>
              <w:jc w:val="both"/>
              <w:rPr>
                <w:color w:val="000000"/>
              </w:rPr>
            </w:pPr>
            <w:r w:rsidRPr="000D0BC2">
              <w:rPr>
                <w:color w:val="000000"/>
              </w:rPr>
              <w:t xml:space="preserve">Kształcenie na kierunku </w:t>
            </w:r>
            <w:r>
              <w:rPr>
                <w:color w:val="000000"/>
              </w:rPr>
              <w:t>analityka medyczna</w:t>
            </w:r>
            <w:r w:rsidRPr="000D0BC2">
              <w:rPr>
                <w:color w:val="000000"/>
              </w:rPr>
              <w:t xml:space="preserve"> wpisuje się w misję i strategię Uniwersytetu Medycznego im. Karola Marcinkowskiego w Poznaniu. Misja UMP zakłada „odkrywanie i przekazywanie prawdy poprzez badania naukowe w zakresie szeroko rozumianych nauk o życiu, kształcenie kadr medycznych z wykorzystaniem nowoczesnych metod nauczania, wreszcie dbałość o stan zdrowia mieszkańców Poznania, Wielkopolski, a także całego kraju”.</w:t>
            </w:r>
          </w:p>
          <w:p w:rsidR="0039677C" w:rsidRPr="0039677C" w:rsidRDefault="00875604" w:rsidP="00875604">
            <w:pPr>
              <w:jc w:val="both"/>
              <w:rPr>
                <w:rStyle w:val="Pogrubienie"/>
                <w:b w:val="0"/>
                <w:sz w:val="18"/>
                <w:szCs w:val="18"/>
              </w:rPr>
            </w:pPr>
            <w:r w:rsidRPr="000D0BC2">
              <w:rPr>
                <w:rFonts w:eastAsia="Times New Roman"/>
                <w:color w:val="000000"/>
                <w:lang w:eastAsia="pl-PL"/>
              </w:rPr>
              <w:t xml:space="preserve">Założenia strategii rozwoju Wydziału są w pełni zgodne z celami strategicznymi Uczelni, stanowiąc ich szczegółowe rozwinięcie eksponujące specyfikę </w:t>
            </w:r>
            <w:r>
              <w:rPr>
                <w:rFonts w:eastAsia="Times New Roman"/>
                <w:color w:val="000000"/>
                <w:lang w:eastAsia="pl-PL"/>
              </w:rPr>
              <w:t>zawodu diagnosty jako odrębnej grupy wśród zawodów medycznych</w:t>
            </w:r>
            <w:r w:rsidRPr="000D0BC2">
              <w:rPr>
                <w:rFonts w:eastAsia="Times New Roman"/>
                <w:color w:val="000000"/>
                <w:lang w:eastAsia="pl-PL"/>
              </w:rPr>
              <w:t xml:space="preserve">. Program rozwoju Wydziału Farmaceutycznego zakłada podejmowanie działań w czterech podstawowych obszarach związanych z: wielopoziomowym kształceniem, badaniami naukowymi, współpracą z otoczeniem zewnętrznym i aktywnością organizacyjną. </w:t>
            </w:r>
          </w:p>
        </w:tc>
      </w:tr>
    </w:tbl>
    <w:p w:rsidR="00995521" w:rsidRDefault="00995521" w:rsidP="006D605A">
      <w:pPr>
        <w:rPr>
          <w:rStyle w:val="Pogrubienie"/>
        </w:rPr>
      </w:pPr>
    </w:p>
    <w:p w:rsidR="00AC7484" w:rsidRPr="0039677C" w:rsidRDefault="006D605A" w:rsidP="006D605A">
      <w:pPr>
        <w:rPr>
          <w:rStyle w:val="Pogrubienie"/>
        </w:rPr>
      </w:pPr>
      <w:r>
        <w:rPr>
          <w:rStyle w:val="Pogrubienie"/>
        </w:rPr>
        <w:t xml:space="preserve">2. </w:t>
      </w:r>
      <w:r w:rsidR="00DD5D21">
        <w:rPr>
          <w:rStyle w:val="Pogrubienie"/>
        </w:rPr>
        <w:t>Ogólne cele kształcenia</w:t>
      </w:r>
      <w:r w:rsidR="0039677C">
        <w:rPr>
          <w:rStyle w:val="Pogrubienie"/>
        </w:rPr>
        <w:t xml:space="preserve"> </w:t>
      </w:r>
      <w:r w:rsidR="0039677C" w:rsidRPr="006D605A">
        <w:rPr>
          <w:rStyle w:val="Pogrubienie"/>
          <w:b w:val="0"/>
        </w:rPr>
        <w:t>(w tym uzasadnienie utworzenia</w:t>
      </w:r>
      <w:r w:rsidR="00DD5D21" w:rsidRPr="006D605A">
        <w:rPr>
          <w:rStyle w:val="Pogrubienie"/>
          <w:b w:val="0"/>
        </w:rPr>
        <w:t>/prowadzenia</w:t>
      </w:r>
      <w:r w:rsidR="0039677C" w:rsidRPr="006D605A">
        <w:rPr>
          <w:rStyle w:val="Pogrubienie"/>
          <w:b w:val="0"/>
        </w:rPr>
        <w:t xml:space="preserve"> studiów na określonym kierunku, poziomie i profilu)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9677C" w:rsidTr="00ED02DD">
        <w:tc>
          <w:tcPr>
            <w:tcW w:w="9067" w:type="dxa"/>
          </w:tcPr>
          <w:p w:rsidR="00B23669" w:rsidRPr="00B23669" w:rsidRDefault="00B23669" w:rsidP="00B23669">
            <w:pPr>
              <w:jc w:val="both"/>
              <w:rPr>
                <w:b/>
              </w:rPr>
            </w:pPr>
            <w:r w:rsidRPr="00B23669">
              <w:rPr>
                <w:b/>
              </w:rPr>
              <w:t xml:space="preserve">1.1. W zakresie wiedzy absolwent zna i rozumie: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1) rozwój, budowę i funkcje komórek, tkanek, narządów i układów organizmu ludzkiego oraz współzależność ich budowy i funkcji w warunkach zdrowia i choroby; </w:t>
            </w:r>
          </w:p>
          <w:p w:rsidR="00B23669" w:rsidRPr="00B23669" w:rsidRDefault="00B23669" w:rsidP="00B23669">
            <w:pPr>
              <w:jc w:val="both"/>
            </w:pPr>
            <w:r w:rsidRPr="00B23669">
              <w:lastRenderedPageBreak/>
              <w:t xml:space="preserve">2) procesy metaboliczne na poziomie molekularnym, komórkowym, narządowym i ustrojowym, w tym zjawiska homeostazy, regulacji hormonalnej, reprodukcji oraz starzenia się organizmu;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3) podstawy biologii molekularnej, mechanizmy dziedziczenia, zaburzeń genetycznych oraz podstawy inżynierii genetycznej;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4) podstawy teoretyczne i metodyczne zastosowania instrumentalnych metod analitycznych w diagnostyce laboratoryjnej;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5) zasady wykonywania badań laboratoryjnych przy użyciu metod manualnych i technik zautomatyzowanych oraz autoryzacji wyników;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6) wpływ substancji egzogennych, w tym składników odżywczych, leków i używek na wyniki laboratoryjnych badań diagnostycznych oraz techniki monitorowania stężenia tych związków w materiale biologicznym; </w:t>
            </w:r>
          </w:p>
          <w:p w:rsidR="00B23669" w:rsidRDefault="00B23669" w:rsidP="00B23669">
            <w:pPr>
              <w:jc w:val="both"/>
            </w:pPr>
            <w:r w:rsidRPr="00B23669">
              <w:t>7) etyczne, społeczne i prawne uwarunkowania wykonywania zawodu diagnosty laboratoryjnego.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 </w:t>
            </w:r>
          </w:p>
          <w:p w:rsidR="00B23669" w:rsidRPr="00B23669" w:rsidRDefault="00B23669" w:rsidP="00B23669">
            <w:pPr>
              <w:jc w:val="both"/>
              <w:rPr>
                <w:b/>
              </w:rPr>
            </w:pPr>
            <w:r w:rsidRPr="00B23669">
              <w:rPr>
                <w:b/>
              </w:rPr>
              <w:t xml:space="preserve">1.2. W zakresie umiejętności absolwent potrafi: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1) pobierać materiał biologiczny do badań laboratoryjnych z zachowaniem zasad aseptyki oraz oceniać jego przydatność;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2) planować i przeprowadzać laboratoryjną strategię diagnostyczną z wykorzystaniem współczesnych źródeł informacji;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3) wykonywać badania laboratoryjne oraz uzyskiwać wiarygodne wyniki;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4) wykorzystywać wyniki badań laboratoryjnych do opisu stanu zdrowia; </w:t>
            </w:r>
          </w:p>
          <w:p w:rsidR="00B23669" w:rsidRPr="00B23669" w:rsidRDefault="00B23669" w:rsidP="00B23669">
            <w:pPr>
              <w:jc w:val="both"/>
            </w:pPr>
            <w:r w:rsidRPr="00B23669">
              <w:t>5) rozwiązywać problemy diagnostyczne mieszczące się w zakresie dziedziny nauk med</w:t>
            </w:r>
            <w:r>
              <w:t xml:space="preserve">ycznych </w:t>
            </w:r>
            <w:r w:rsidR="00995521">
              <w:br/>
            </w:r>
            <w:r>
              <w:t>i nauk o zdrowiu;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6) doradzać w procesie diagnostycznym;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7) zarządzać i kierować medycznym laboratorium diagnostycznym, w tym jego personelem;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8) określać priorytety w procesie diagnostycznym oraz konstruktywnie i na zasadzie partnerstwa współpracować w jego trakcie z lekarzem i innymi osobami związanymi z procesem diagnostyczno-terapeutycznym;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9) wyszukiwać i selekcjonować informacje z różnych źródeł, dokonywać ich krytycznej oceny oraz formułować opinie;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10) korzystać z wiedzy i umiejętności praktycznych zgodnie z zasadami etyki i deontologii oraz przepisami prawa;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11) planować własną aktywność edukacyjną i stale dokształcać się w celu aktualizacji wiedzy;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12) inspirować inne osoby do uczenia się;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13) komunikować się ze współpracownikami w zespole i dzielić się wiedzą; </w:t>
            </w:r>
          </w:p>
          <w:p w:rsidR="00B23669" w:rsidRDefault="00B23669" w:rsidP="00B23669">
            <w:pPr>
              <w:jc w:val="both"/>
            </w:pPr>
            <w:r w:rsidRPr="00B23669">
              <w:t xml:space="preserve">14) komunikować się z odbiorcami wyników badań laboratoryjnych. </w:t>
            </w:r>
          </w:p>
          <w:p w:rsidR="00B23669" w:rsidRPr="00B23669" w:rsidRDefault="00B23669" w:rsidP="00B23669">
            <w:pPr>
              <w:jc w:val="both"/>
            </w:pPr>
          </w:p>
          <w:p w:rsidR="00B23669" w:rsidRPr="00B23669" w:rsidRDefault="00B23669" w:rsidP="00B23669">
            <w:pPr>
              <w:jc w:val="both"/>
              <w:rPr>
                <w:b/>
              </w:rPr>
            </w:pPr>
            <w:r w:rsidRPr="00B23669">
              <w:rPr>
                <w:b/>
              </w:rPr>
              <w:t xml:space="preserve">1.3. W zakresie kompetencji społecznych absolwent jest gotów do: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1) dostrzegania i rozpoznawania własnych ograniczeń, dokonywania samooceny deficytów i potrzeb edukacyjnych;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2) pracy w zespole, przyjmując w nim różne role, ustalając priorytety, dbając o bezpieczeństwo własne, współpracowników i otoczenia;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3) wdrażania zasad koleżeństwa zawodowego i współpracy w zespole specjalistów, w tym z przedstawicielami innych zawodów medycznych, także w środowisku wielokulturowym i wielonarodowościowym; </w:t>
            </w:r>
          </w:p>
          <w:p w:rsidR="00B23669" w:rsidRPr="00B23669" w:rsidRDefault="00B23669" w:rsidP="00B23669">
            <w:pPr>
              <w:jc w:val="both"/>
            </w:pPr>
            <w:r w:rsidRPr="00B23669">
              <w:lastRenderedPageBreak/>
              <w:t xml:space="preserve">4) identyfikacji i rozstrzygania dylematów związanych z wykonywaniem zawodu diagnosty laboratoryjnego w oparciu o normy i zasady etyczne oraz formułowania opinii dotyczących różnych aspektów działalności zawodowej;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5) przestrzegania tajemnicy zawodowej i praw pacjenta;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6) korzystania z obiektywnych źródeł informacji;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7) formułowania wniosków z własnych pomiarów lub obserwacji; </w:t>
            </w:r>
          </w:p>
          <w:p w:rsidR="00B23669" w:rsidRPr="00B23669" w:rsidRDefault="00B23669" w:rsidP="00B23669">
            <w:pPr>
              <w:jc w:val="both"/>
            </w:pPr>
            <w:r w:rsidRPr="00B23669">
              <w:t xml:space="preserve">8) podejmowania działań zawodowych z szacunkiem do pracy własnej i innych ludzi oraz dbania o powierzony sprzęt; </w:t>
            </w:r>
          </w:p>
          <w:p w:rsidR="0039677C" w:rsidRPr="0039677C" w:rsidRDefault="00B23669" w:rsidP="00B23669">
            <w:pPr>
              <w:tabs>
                <w:tab w:val="left" w:pos="2268"/>
              </w:tabs>
              <w:jc w:val="both"/>
              <w:rPr>
                <w:rStyle w:val="Pogrubienie"/>
                <w:b w:val="0"/>
                <w:sz w:val="18"/>
                <w:szCs w:val="18"/>
              </w:rPr>
            </w:pPr>
            <w:r w:rsidRPr="00B23669">
              <w:t>9) przyjęcia odpowiedzialności związanej z decyzjami podejmowanymi w ramach działalności zawodowej, w tym w kategoriach bezpieczeństwa własnego i innych osób.</w:t>
            </w:r>
          </w:p>
        </w:tc>
      </w:tr>
    </w:tbl>
    <w:p w:rsidR="006D605A" w:rsidRDefault="006D605A" w:rsidP="006D605A">
      <w:pPr>
        <w:rPr>
          <w:b/>
        </w:rPr>
      </w:pPr>
    </w:p>
    <w:p w:rsidR="006D605A" w:rsidRPr="0039677C" w:rsidRDefault="006D605A" w:rsidP="006D605A">
      <w:pPr>
        <w:rPr>
          <w:rStyle w:val="Pogrubienie"/>
        </w:rPr>
      </w:pPr>
      <w:r>
        <w:rPr>
          <w:b/>
        </w:rPr>
        <w:t xml:space="preserve">3. </w:t>
      </w:r>
      <w:r w:rsidRPr="006D605A">
        <w:rPr>
          <w:b/>
        </w:rPr>
        <w:t xml:space="preserve">Sylwetka absolwenta </w:t>
      </w:r>
      <w:r>
        <w:t xml:space="preserve">(opis kwalifikacji absolwenta w odniesieniu do zakładanych efektów uczenia się)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D1CC5" w:rsidTr="00ED02DD">
        <w:tc>
          <w:tcPr>
            <w:tcW w:w="9067" w:type="dxa"/>
          </w:tcPr>
          <w:p w:rsidR="00875604" w:rsidRPr="000D0BC2" w:rsidRDefault="00CD1CC5" w:rsidP="00875604">
            <w:pPr>
              <w:jc w:val="both"/>
            </w:pPr>
            <w:r w:rsidRPr="00875604">
              <w:rPr>
                <w:b/>
              </w:rPr>
              <w:t xml:space="preserve"> </w:t>
            </w:r>
            <w:r w:rsidR="00875604" w:rsidRPr="000D0BC2">
              <w:t xml:space="preserve">Absolwent po ukończeniu studiów 5 – letnich na kierunku analityka medyczna uzyskuje tytuł zawodowy magistra, który uprawnia do: </w:t>
            </w:r>
          </w:p>
          <w:p w:rsidR="00875604" w:rsidRDefault="00875604" w:rsidP="00875604">
            <w:pPr>
              <w:pStyle w:val="Akapitzlist"/>
              <w:numPr>
                <w:ilvl w:val="0"/>
                <w:numId w:val="6"/>
              </w:numPr>
              <w:ind w:left="1026" w:hanging="425"/>
              <w:jc w:val="both"/>
            </w:pPr>
            <w:r w:rsidRPr="00AF5899">
              <w:t xml:space="preserve">wystąpienia do Krajowej Izby Diagnostów Laboratoryjnych o wydanie dokumentu „Prawo Wykonywania Zawodu Diagnosty Laboratoryjnego”, który jest jedynym dokumentem uprawniającym do wykonywania zawodu diagnosty laboratoryjnego na terenie RP </w:t>
            </w:r>
          </w:p>
          <w:p w:rsidR="00875604" w:rsidRPr="00AF5899" w:rsidRDefault="00875604" w:rsidP="00875604">
            <w:pPr>
              <w:pStyle w:val="Akapitzlist"/>
              <w:numPr>
                <w:ilvl w:val="0"/>
                <w:numId w:val="6"/>
              </w:numPr>
              <w:ind w:left="1026" w:hanging="425"/>
              <w:jc w:val="both"/>
            </w:pPr>
            <w:r w:rsidRPr="00AF5899">
              <w:t xml:space="preserve">kształcenia specjalizacyjnego w zakresie </w:t>
            </w:r>
            <w:r>
              <w:t>laboratoryjnej diagnostyki medycznej, transfuzjologii medycznej, mikrobiologii medycznej, genetyki medycznej</w:t>
            </w:r>
          </w:p>
          <w:p w:rsidR="00875604" w:rsidRPr="000D0BC2" w:rsidRDefault="00875604" w:rsidP="00875604">
            <w:pPr>
              <w:pStyle w:val="Akapitzlist"/>
              <w:numPr>
                <w:ilvl w:val="0"/>
                <w:numId w:val="6"/>
              </w:numPr>
              <w:ind w:left="1026" w:hanging="425"/>
              <w:jc w:val="both"/>
            </w:pPr>
            <w:r w:rsidRPr="000D0BC2">
              <w:t>organizowania i nadzorowania pracy laboratorium diagnostycznego, prowadzenia dokumentacji medycznej oraz zapewnienia wysokiej jakości badań laboratoryjnych poprzez stosowanie programów oceny jakości</w:t>
            </w:r>
          </w:p>
          <w:p w:rsidR="00875604" w:rsidRPr="000D0BC2" w:rsidRDefault="00875604" w:rsidP="00875604">
            <w:pPr>
              <w:ind w:left="1026" w:hanging="425"/>
              <w:jc w:val="both"/>
            </w:pPr>
            <w:r w:rsidRPr="000D0BC2">
              <w:t>Absolwent potrafi:</w:t>
            </w:r>
          </w:p>
          <w:p w:rsidR="00875604" w:rsidRPr="000D0BC2" w:rsidRDefault="00875604" w:rsidP="00875604">
            <w:pPr>
              <w:pStyle w:val="Akapitzlist"/>
              <w:numPr>
                <w:ilvl w:val="0"/>
                <w:numId w:val="7"/>
              </w:numPr>
              <w:ind w:left="1026" w:hanging="425"/>
              <w:jc w:val="both"/>
            </w:pPr>
            <w:r w:rsidRPr="000D0BC2">
              <w:t xml:space="preserve"> zaplanować i prowadzić eksperymenty naukowe oraz brać udział w badaniach klinicznych</w:t>
            </w:r>
          </w:p>
          <w:p w:rsidR="00875604" w:rsidRPr="000D0BC2" w:rsidRDefault="00875604" w:rsidP="00875604">
            <w:pPr>
              <w:pStyle w:val="Akapitzlist"/>
              <w:numPr>
                <w:ilvl w:val="0"/>
                <w:numId w:val="7"/>
              </w:numPr>
              <w:ind w:left="1026" w:hanging="425"/>
              <w:jc w:val="both"/>
            </w:pPr>
            <w:r w:rsidRPr="000D0BC2">
              <w:t>współpracować z lekarzem w celu ustalenia rozpoznania i różnicowania stanów patologicznych oraz monitorowania i prognozowania choroby</w:t>
            </w:r>
          </w:p>
          <w:p w:rsidR="00875604" w:rsidRPr="000D0BC2" w:rsidRDefault="00875604" w:rsidP="00875604">
            <w:pPr>
              <w:pStyle w:val="Akapitzlist"/>
              <w:numPr>
                <w:ilvl w:val="0"/>
                <w:numId w:val="7"/>
              </w:numPr>
              <w:ind w:left="1026" w:hanging="425"/>
              <w:jc w:val="both"/>
            </w:pPr>
            <w:r w:rsidRPr="000D0BC2">
              <w:t>dzielić się swoją wiedzą ze współpracownikami oraz dbać o bezpieczeństwo własne otoczenia i współpracowników</w:t>
            </w:r>
          </w:p>
          <w:p w:rsidR="00875604" w:rsidRPr="000D0BC2" w:rsidRDefault="00875604" w:rsidP="00875604">
            <w:pPr>
              <w:pStyle w:val="Akapitzlist"/>
              <w:numPr>
                <w:ilvl w:val="0"/>
                <w:numId w:val="7"/>
              </w:numPr>
              <w:ind w:left="1026" w:hanging="425"/>
              <w:jc w:val="both"/>
            </w:pPr>
            <w:r w:rsidRPr="000D0BC2">
              <w:t>dbać o prawa pacjenta w laboratorium.</w:t>
            </w:r>
          </w:p>
          <w:p w:rsidR="00CD1CC5" w:rsidRPr="00875604" w:rsidRDefault="00875604" w:rsidP="00875604">
            <w:pPr>
              <w:ind w:left="1026" w:hanging="425"/>
              <w:jc w:val="both"/>
              <w:rPr>
                <w:rStyle w:val="Pogrubienie"/>
                <w:b w:val="0"/>
                <w:bCs w:val="0"/>
              </w:rPr>
            </w:pPr>
            <w:r w:rsidRPr="000D0BC2">
              <w:t>Absolwent dba o prestiż związany z wykonywaniem zawodu, wykazuje solidarność zawodową oraz stosuje zasady etyczne sformułowanego w Kodeksie Etyki Diagnostyki Laboratoryjnej.</w:t>
            </w:r>
          </w:p>
        </w:tc>
      </w:tr>
    </w:tbl>
    <w:p w:rsidR="0039677C" w:rsidRPr="0039677C" w:rsidRDefault="0039677C" w:rsidP="0039677C">
      <w:pPr>
        <w:pStyle w:val="Akapitzlist"/>
        <w:ind w:left="567"/>
        <w:rPr>
          <w:rStyle w:val="Pogrubienie"/>
        </w:rPr>
      </w:pPr>
    </w:p>
    <w:p w:rsidR="00DA38F3" w:rsidRPr="006D605A" w:rsidRDefault="006D605A" w:rsidP="006D605A">
      <w:pPr>
        <w:rPr>
          <w:b/>
        </w:rPr>
      </w:pPr>
      <w:r>
        <w:rPr>
          <w:b/>
        </w:rPr>
        <w:t xml:space="preserve">4. </w:t>
      </w:r>
      <w:r w:rsidR="00A54111" w:rsidRPr="006D605A">
        <w:rPr>
          <w:b/>
        </w:rPr>
        <w:t xml:space="preserve">Nazwa kierunku studiów </w:t>
      </w:r>
      <w:r w:rsidR="00A54111">
        <w:t>(adekwatna do zakładanych efektów uczenia się)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54111" w:rsidTr="00995521">
        <w:tc>
          <w:tcPr>
            <w:tcW w:w="9067" w:type="dxa"/>
            <w:vAlign w:val="center"/>
          </w:tcPr>
          <w:p w:rsidR="00A54111" w:rsidRPr="00875604" w:rsidRDefault="00875604" w:rsidP="00995521">
            <w:pPr>
              <w:tabs>
                <w:tab w:val="left" w:pos="1470"/>
              </w:tabs>
              <w:rPr>
                <w:rStyle w:val="Pogrubienie"/>
                <w:b w:val="0"/>
              </w:rPr>
            </w:pPr>
            <w:r w:rsidRPr="00875604">
              <w:rPr>
                <w:rStyle w:val="Pogrubienie"/>
                <w:b w:val="0"/>
              </w:rPr>
              <w:t>Analityka medyczna</w:t>
            </w:r>
          </w:p>
          <w:p w:rsidR="00A54111" w:rsidRPr="0039677C" w:rsidRDefault="00A54111" w:rsidP="00995521">
            <w:pPr>
              <w:pStyle w:val="Akapitzlist"/>
              <w:tabs>
                <w:tab w:val="left" w:pos="1470"/>
              </w:tabs>
              <w:ind w:left="0"/>
              <w:rPr>
                <w:rStyle w:val="Pogrubienie"/>
                <w:b w:val="0"/>
                <w:sz w:val="18"/>
                <w:szCs w:val="18"/>
              </w:rPr>
            </w:pPr>
          </w:p>
        </w:tc>
      </w:tr>
    </w:tbl>
    <w:p w:rsidR="00A54111" w:rsidRPr="00A54111" w:rsidRDefault="00A54111" w:rsidP="00A54111">
      <w:pPr>
        <w:rPr>
          <w:b/>
        </w:rPr>
      </w:pPr>
    </w:p>
    <w:p w:rsidR="00A54111" w:rsidRPr="006D605A" w:rsidRDefault="006D605A" w:rsidP="006D605A">
      <w:pPr>
        <w:rPr>
          <w:b/>
        </w:rPr>
      </w:pPr>
      <w:r>
        <w:rPr>
          <w:b/>
        </w:rPr>
        <w:t xml:space="preserve">5. </w:t>
      </w:r>
      <w:r w:rsidR="00A54111" w:rsidRPr="006D605A">
        <w:rPr>
          <w:b/>
        </w:rPr>
        <w:t xml:space="preserve">Poziom studiów </w:t>
      </w:r>
      <w:r w:rsidR="00A54111">
        <w:t>(studia pierwszego stopnia, drugiego stopnia, jednolite studia magisterskie, studia inżynierskie)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54111" w:rsidTr="008B1356">
        <w:tc>
          <w:tcPr>
            <w:tcW w:w="9067" w:type="dxa"/>
            <w:vAlign w:val="center"/>
          </w:tcPr>
          <w:p w:rsidR="00A54111" w:rsidRPr="00875604" w:rsidRDefault="00875604" w:rsidP="008B1356">
            <w:pPr>
              <w:tabs>
                <w:tab w:val="left" w:pos="1470"/>
              </w:tabs>
              <w:rPr>
                <w:rStyle w:val="Pogrubienie"/>
                <w:b w:val="0"/>
              </w:rPr>
            </w:pPr>
            <w:r w:rsidRPr="00875604">
              <w:rPr>
                <w:rStyle w:val="Pogrubienie"/>
                <w:b w:val="0"/>
              </w:rPr>
              <w:lastRenderedPageBreak/>
              <w:t>Jednolite studia magisterskie</w:t>
            </w:r>
          </w:p>
          <w:p w:rsidR="00A54111" w:rsidRPr="0039677C" w:rsidRDefault="00A54111" w:rsidP="008B1356">
            <w:pPr>
              <w:pStyle w:val="Akapitzlist"/>
              <w:tabs>
                <w:tab w:val="left" w:pos="1470"/>
              </w:tabs>
              <w:ind w:left="-1553"/>
              <w:rPr>
                <w:rStyle w:val="Pogrubienie"/>
                <w:b w:val="0"/>
                <w:sz w:val="18"/>
                <w:szCs w:val="18"/>
              </w:rPr>
            </w:pPr>
          </w:p>
        </w:tc>
      </w:tr>
    </w:tbl>
    <w:p w:rsidR="00A54111" w:rsidRPr="00A54111" w:rsidRDefault="00A54111" w:rsidP="00A54111">
      <w:pPr>
        <w:rPr>
          <w:b/>
        </w:rPr>
      </w:pPr>
    </w:p>
    <w:p w:rsidR="00A54111" w:rsidRPr="006D605A" w:rsidRDefault="006D605A" w:rsidP="006D605A">
      <w:pPr>
        <w:rPr>
          <w:b/>
        </w:rPr>
      </w:pPr>
      <w:r>
        <w:rPr>
          <w:b/>
        </w:rPr>
        <w:t xml:space="preserve">6. </w:t>
      </w:r>
      <w:r w:rsidR="00A54111" w:rsidRPr="006D605A">
        <w:rPr>
          <w:b/>
        </w:rPr>
        <w:t xml:space="preserve">Forma lub formy studiów </w:t>
      </w:r>
      <w:r w:rsidR="00A54111">
        <w:t xml:space="preserve">(studia na tym samym kierunku </w:t>
      </w:r>
      <w:r w:rsidR="00CD1CC5">
        <w:t>studiów, prowadzone</w:t>
      </w:r>
      <w:r w:rsidR="00A54111">
        <w:t xml:space="preserve"> w formie stacjonarnej i niestacjonarnej powinny umożliwić studentowi uzyskanie tych samych efektów uczenia się, opracowany program studiów powinien być taki sam dla obu</w:t>
      </w:r>
      <w:r w:rsidR="00FB7673">
        <w:t xml:space="preserve"> form, z wyjątkiem RAMOWEGO PLA</w:t>
      </w:r>
      <w:r w:rsidR="00A54111">
        <w:t>NU STUD</w:t>
      </w:r>
      <w:r w:rsidR="00CD1CC5">
        <w:t>IÓW, odrębnego dla każdej z nich</w:t>
      </w:r>
      <w:r w:rsidR="00A54111">
        <w:t>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F56DA" w:rsidTr="00ED02DD">
        <w:tc>
          <w:tcPr>
            <w:tcW w:w="9067" w:type="dxa"/>
          </w:tcPr>
          <w:p w:rsidR="00AF56DA" w:rsidRPr="0039677C" w:rsidRDefault="00C52501" w:rsidP="00C52501">
            <w:pPr>
              <w:tabs>
                <w:tab w:val="left" w:pos="1470"/>
              </w:tabs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s</w:t>
            </w:r>
            <w:r w:rsidR="00894662">
              <w:rPr>
                <w:rStyle w:val="Pogrubienie"/>
                <w:b w:val="0"/>
                <w:sz w:val="18"/>
                <w:szCs w:val="18"/>
              </w:rPr>
              <w:t>tacjonarne</w:t>
            </w:r>
          </w:p>
        </w:tc>
      </w:tr>
    </w:tbl>
    <w:p w:rsidR="00CD1CC5" w:rsidRDefault="00CD1CC5" w:rsidP="00CD1CC5">
      <w:pPr>
        <w:pStyle w:val="Akapitzlist"/>
        <w:ind w:left="567"/>
        <w:rPr>
          <w:b/>
        </w:rPr>
      </w:pPr>
    </w:p>
    <w:p w:rsidR="00AF56DA" w:rsidRPr="006D605A" w:rsidRDefault="006D605A" w:rsidP="006D605A">
      <w:pPr>
        <w:rPr>
          <w:b/>
        </w:rPr>
      </w:pPr>
      <w:r>
        <w:rPr>
          <w:b/>
        </w:rPr>
        <w:t xml:space="preserve">7. </w:t>
      </w:r>
      <w:r w:rsidR="00AF56DA" w:rsidRPr="006D605A">
        <w:rPr>
          <w:b/>
        </w:rPr>
        <w:t xml:space="preserve">Profil studiów </w:t>
      </w:r>
      <w:r w:rsidR="00AF56DA">
        <w:t>(ogólnoakademicki lub praktyczny</w:t>
      </w:r>
      <w:r w:rsidR="00CD1CC5">
        <w:t>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F56DA" w:rsidRPr="004B354B" w:rsidTr="00ED02DD">
        <w:tc>
          <w:tcPr>
            <w:tcW w:w="9067" w:type="dxa"/>
          </w:tcPr>
          <w:p w:rsidR="00AF56DA" w:rsidRPr="004B354B" w:rsidRDefault="00A937B1" w:rsidP="00ED02DD">
            <w:pPr>
              <w:tabs>
                <w:tab w:val="left" w:pos="1470"/>
              </w:tabs>
              <w:rPr>
                <w:rStyle w:val="Pogrubienie"/>
                <w:b w:val="0"/>
                <w:sz w:val="18"/>
                <w:szCs w:val="18"/>
              </w:rPr>
            </w:pPr>
            <w:r w:rsidRPr="004B354B">
              <w:rPr>
                <w:rStyle w:val="Pogrubienie"/>
                <w:b w:val="0"/>
                <w:sz w:val="18"/>
                <w:szCs w:val="18"/>
              </w:rPr>
              <w:t>ogólnoakademicki</w:t>
            </w:r>
          </w:p>
          <w:p w:rsidR="00AF56DA" w:rsidRPr="004B354B" w:rsidRDefault="00AF56DA" w:rsidP="00ED02DD">
            <w:pPr>
              <w:pStyle w:val="Akapitzlist"/>
              <w:tabs>
                <w:tab w:val="left" w:pos="1470"/>
              </w:tabs>
              <w:ind w:left="-1553"/>
              <w:rPr>
                <w:rStyle w:val="Pogrubienie"/>
                <w:b w:val="0"/>
                <w:sz w:val="18"/>
                <w:szCs w:val="18"/>
              </w:rPr>
            </w:pPr>
          </w:p>
        </w:tc>
      </w:tr>
    </w:tbl>
    <w:p w:rsidR="00AF56DA" w:rsidRPr="004B354B" w:rsidRDefault="00AF56DA" w:rsidP="00AF56DA">
      <w:pPr>
        <w:rPr>
          <w:b/>
        </w:rPr>
      </w:pPr>
    </w:p>
    <w:p w:rsidR="000D28DD" w:rsidRPr="004B354B" w:rsidRDefault="006D605A" w:rsidP="006D605A">
      <w:r w:rsidRPr="004B354B">
        <w:rPr>
          <w:b/>
        </w:rPr>
        <w:t xml:space="preserve">8. </w:t>
      </w:r>
      <w:r w:rsidR="000D28DD" w:rsidRPr="004B354B">
        <w:rPr>
          <w:b/>
        </w:rPr>
        <w:t>Przyporządkowanie kierunku studiów do dyscypliny lub dyscyplin, do których</w:t>
      </w:r>
      <w:r w:rsidR="009E0324" w:rsidRPr="004B354B">
        <w:rPr>
          <w:b/>
        </w:rPr>
        <w:t xml:space="preserve"> odnoszą się efekty uczenia się </w:t>
      </w:r>
      <w:r w:rsidR="009E0324" w:rsidRPr="004B354B">
        <w:t>(</w:t>
      </w:r>
      <w:r w:rsidR="000D28DD" w:rsidRPr="004B354B">
        <w:t>ze wskazaniem dyscypliny wiodącej</w:t>
      </w:r>
      <w:r w:rsidR="009E0324" w:rsidRPr="004B354B">
        <w:t>)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709"/>
        <w:gridCol w:w="2410"/>
        <w:gridCol w:w="709"/>
        <w:gridCol w:w="2268"/>
        <w:gridCol w:w="708"/>
      </w:tblGrid>
      <w:tr w:rsidR="009E0324" w:rsidRPr="004B354B" w:rsidTr="009E0324">
        <w:trPr>
          <w:trHeight w:val="255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9E0324" w:rsidRPr="004B354B" w:rsidRDefault="009E0324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35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9E0324" w:rsidRPr="004B354B" w:rsidTr="00522C55">
        <w:trPr>
          <w:trHeight w:val="4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E0324" w:rsidRPr="004B354B" w:rsidRDefault="009E0324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B35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DYSCYPLINA 1         </w:t>
            </w:r>
            <w:r w:rsidRPr="004B35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WIODĄCA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E0324" w:rsidRPr="004B354B" w:rsidRDefault="009E0324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B35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E0324" w:rsidRPr="004B354B" w:rsidRDefault="009E0324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B35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DYSCYPLINA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E0324" w:rsidRPr="004B354B" w:rsidRDefault="009E0324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B35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E0324" w:rsidRPr="004B354B" w:rsidRDefault="009E0324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B35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DYSCYPLINA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E0324" w:rsidRPr="004B354B" w:rsidRDefault="009E0324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B35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9E0324" w:rsidRPr="009E0324" w:rsidTr="00522C55">
        <w:trPr>
          <w:trHeight w:val="9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24" w:rsidRPr="004B354B" w:rsidRDefault="009E0324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B35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C52501" w:rsidRPr="004B35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nauki farmaceutyczne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24" w:rsidRPr="004B354B" w:rsidRDefault="00763A8D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24" w:rsidRPr="004B354B" w:rsidRDefault="00B23669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B35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nauki medyczne</w:t>
            </w:r>
            <w:r w:rsidR="009E0324" w:rsidRPr="004B35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24" w:rsidRPr="004B354B" w:rsidRDefault="00763A8D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24" w:rsidRPr="004B354B" w:rsidRDefault="009E0324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B35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24" w:rsidRPr="009E0324" w:rsidRDefault="009E0324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E032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0D28DD" w:rsidRPr="000D28DD" w:rsidRDefault="000D28DD" w:rsidP="000D28DD">
      <w:pPr>
        <w:rPr>
          <w:b/>
        </w:rPr>
      </w:pPr>
    </w:p>
    <w:p w:rsidR="00AF56DA" w:rsidRPr="00165113" w:rsidRDefault="006D605A" w:rsidP="006D605A">
      <w:pPr>
        <w:rPr>
          <w:b/>
        </w:rPr>
      </w:pPr>
      <w:r w:rsidRPr="00165113">
        <w:rPr>
          <w:b/>
        </w:rPr>
        <w:t xml:space="preserve">9. </w:t>
      </w:r>
      <w:r w:rsidR="002D2054" w:rsidRPr="00165113">
        <w:rPr>
          <w:b/>
        </w:rPr>
        <w:t>Opis kompetencji oczekiwanych od kandydata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D2054" w:rsidTr="00165113">
        <w:trPr>
          <w:trHeight w:val="70"/>
        </w:trPr>
        <w:tc>
          <w:tcPr>
            <w:tcW w:w="9067" w:type="dxa"/>
          </w:tcPr>
          <w:p w:rsidR="00FF4D76" w:rsidRDefault="00145FD1" w:rsidP="00FF4D76">
            <w:pPr>
              <w:pStyle w:val="Akapitzlist"/>
              <w:tabs>
                <w:tab w:val="left" w:pos="1470"/>
              </w:tabs>
              <w:ind w:left="-1553"/>
            </w:pPr>
            <w:r w:rsidRPr="00165113">
              <w:t xml:space="preserve">Wymagania </w:t>
            </w:r>
            <w:r w:rsidR="00103DC2" w:rsidRPr="00165113">
              <w:t xml:space="preserve">g       Wymagania wstępne określone są Uchwałami Senatu dotyczącymi warunków i trybu przyjęć na </w:t>
            </w:r>
          </w:p>
          <w:p w:rsidR="002D2054" w:rsidRPr="0039677C" w:rsidRDefault="00FF4D76" w:rsidP="00FF4D76">
            <w:pPr>
              <w:pStyle w:val="Akapitzlist"/>
              <w:tabs>
                <w:tab w:val="left" w:pos="1470"/>
              </w:tabs>
              <w:ind w:left="-1553"/>
              <w:rPr>
                <w:rStyle w:val="Pogrubienie"/>
                <w:b w:val="0"/>
                <w:sz w:val="18"/>
                <w:szCs w:val="18"/>
              </w:rPr>
            </w:pPr>
            <w:r>
              <w:t xml:space="preserve">                                </w:t>
            </w:r>
            <w:r w:rsidR="00103DC2" w:rsidRPr="00165113">
              <w:t>kierunek Analityka Medyczna.</w:t>
            </w:r>
          </w:p>
        </w:tc>
      </w:tr>
    </w:tbl>
    <w:p w:rsidR="002D2054" w:rsidRDefault="002D2054" w:rsidP="002D2054">
      <w:pPr>
        <w:pStyle w:val="Akapitzlist"/>
        <w:ind w:left="567"/>
        <w:rPr>
          <w:b/>
        </w:rPr>
      </w:pPr>
    </w:p>
    <w:p w:rsidR="002D2054" w:rsidRPr="006D605A" w:rsidRDefault="006D605A" w:rsidP="006D605A">
      <w:pPr>
        <w:rPr>
          <w:b/>
        </w:rPr>
      </w:pPr>
      <w:r w:rsidRPr="00B23669">
        <w:rPr>
          <w:b/>
        </w:rPr>
        <w:t xml:space="preserve">10. </w:t>
      </w:r>
      <w:r w:rsidR="00924F2A" w:rsidRPr="00B23669">
        <w:rPr>
          <w:b/>
        </w:rPr>
        <w:t>Kryteria kwalifikowania kandydatów oraz przeprowadzania postępowania kwalifikacyjnego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24F2A" w:rsidTr="0048651A">
        <w:trPr>
          <w:trHeight w:val="612"/>
        </w:trPr>
        <w:tc>
          <w:tcPr>
            <w:tcW w:w="9067" w:type="dxa"/>
          </w:tcPr>
          <w:p w:rsidR="00830067" w:rsidRDefault="00830067" w:rsidP="00830067">
            <w:pPr>
              <w:tabs>
                <w:tab w:val="left" w:pos="1470"/>
              </w:tabs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Zgodnie z </w:t>
            </w:r>
            <w:r>
              <w:rPr>
                <w:rStyle w:val="Pogrubienie"/>
                <w:rFonts w:cstheme="minorHAnsi"/>
                <w:b w:val="0"/>
              </w:rPr>
              <w:t>§</w:t>
            </w:r>
            <w:r>
              <w:rPr>
                <w:rStyle w:val="Pogrubienie"/>
                <w:b w:val="0"/>
              </w:rPr>
              <w:t xml:space="preserve">14 Uchwały 87/2019 Senatu Uniwersytetu Medycznego im. Karola Marcinkowskiego w Poznaniu z dnia 26 czerwca 2019  roku w sprawie  </w:t>
            </w:r>
            <w:r w:rsidRPr="00830067">
              <w:rPr>
                <w:rStyle w:val="Pogrubienie"/>
                <w:b w:val="0"/>
              </w:rPr>
              <w:t>warunków, trybu oraz terminu rozpoczęcia i zakończenia rekrutacji oraz sposobu</w:t>
            </w:r>
            <w:r>
              <w:rPr>
                <w:rStyle w:val="Pogrubienie"/>
                <w:b w:val="0"/>
              </w:rPr>
              <w:t xml:space="preserve"> </w:t>
            </w:r>
            <w:r w:rsidRPr="00830067">
              <w:rPr>
                <w:rStyle w:val="Pogrubienie"/>
                <w:b w:val="0"/>
              </w:rPr>
              <w:t>jej przeprowadzenia na studia prowadzone w języku polskim w roku akademickim</w:t>
            </w:r>
            <w:r>
              <w:rPr>
                <w:rStyle w:val="Pogrubienie"/>
                <w:b w:val="0"/>
              </w:rPr>
              <w:t xml:space="preserve"> </w:t>
            </w:r>
            <w:r w:rsidRPr="00830067">
              <w:rPr>
                <w:rStyle w:val="Pogrubienie"/>
                <w:b w:val="0"/>
              </w:rPr>
              <w:t>2020/2021 na Uniwersytet Medyczny im. Karola Marcinkowskiego w Poznaniu</w:t>
            </w:r>
            <w:r>
              <w:rPr>
                <w:rStyle w:val="Pogrubienie"/>
                <w:b w:val="0"/>
              </w:rPr>
              <w:t>:</w:t>
            </w:r>
          </w:p>
          <w:p w:rsidR="005E128F" w:rsidRPr="00830067" w:rsidRDefault="005E128F" w:rsidP="00830067">
            <w:pPr>
              <w:numPr>
                <w:ilvl w:val="0"/>
                <w:numId w:val="9"/>
              </w:numPr>
              <w:tabs>
                <w:tab w:val="clear" w:pos="720"/>
                <w:tab w:val="num" w:pos="462"/>
                <w:tab w:val="left" w:pos="1470"/>
              </w:tabs>
              <w:ind w:left="462" w:hanging="425"/>
              <w:jc w:val="both"/>
              <w:rPr>
                <w:rStyle w:val="Pogrubienie"/>
                <w:b w:val="0"/>
              </w:rPr>
            </w:pPr>
            <w:r w:rsidRPr="00830067">
              <w:rPr>
                <w:rStyle w:val="Pogrubienie"/>
                <w:b w:val="0"/>
              </w:rPr>
              <w:t>Kandydaci legitymujący się tzw. „starą maturą” zobowiązani są posiadać na zaświadczeniu z OKE wyniki z egzaminu maturalnego na poziomie rozszerzonym z biologii i z chemii względnie na poziomie rozszerzonym z biologii lub z chemii oraz z matematyki lub z fizyki/fizyki i astronomii lub z informatyki lub z matematyki na poziomie podstawowym, przy czym jednym z dwóch wybranych przedmiotów musi być biologia lub chemia.</w:t>
            </w:r>
          </w:p>
          <w:p w:rsidR="005E128F" w:rsidRPr="005E128F" w:rsidRDefault="005E128F" w:rsidP="005E128F">
            <w:pPr>
              <w:numPr>
                <w:ilvl w:val="0"/>
                <w:numId w:val="9"/>
              </w:numPr>
              <w:tabs>
                <w:tab w:val="left" w:pos="1470"/>
              </w:tabs>
              <w:ind w:left="417"/>
              <w:jc w:val="both"/>
              <w:rPr>
                <w:rStyle w:val="Pogrubienie"/>
                <w:b w:val="0"/>
              </w:rPr>
            </w:pPr>
            <w:r w:rsidRPr="005E128F">
              <w:rPr>
                <w:rStyle w:val="Pogrubienie"/>
                <w:b w:val="0"/>
              </w:rPr>
              <w:t xml:space="preserve">Kandydaci legitymujący się tzw. „nową maturą”, maturą europejską /EB/, maturą międzynarodową /IB/ zobowiązani są wykazać się zdaniem egzaminu maturalnego na poziomie </w:t>
            </w:r>
            <w:r w:rsidRPr="005E128F">
              <w:rPr>
                <w:rStyle w:val="Pogrubienie"/>
                <w:b w:val="0"/>
              </w:rPr>
              <w:lastRenderedPageBreak/>
              <w:t>rozszerzonym z biologii i z chemii względnie na poziomie rozszerzonym z biologii lub z chemii oraz z matematyki lub z fizyki/fizyki i astronomii lub z informatyki lub z matematyki na poziomie podstawowym, przy czym jednym z dwóch wybranych przedmiotów musi być biologia lub chemia.</w:t>
            </w:r>
          </w:p>
          <w:p w:rsidR="005E128F" w:rsidRPr="005E128F" w:rsidRDefault="005E128F" w:rsidP="005E128F">
            <w:pPr>
              <w:numPr>
                <w:ilvl w:val="0"/>
                <w:numId w:val="9"/>
              </w:numPr>
              <w:tabs>
                <w:tab w:val="left" w:pos="1470"/>
              </w:tabs>
              <w:ind w:left="417"/>
              <w:jc w:val="both"/>
              <w:rPr>
                <w:rStyle w:val="Pogrubienie"/>
                <w:b w:val="0"/>
              </w:rPr>
            </w:pPr>
            <w:r w:rsidRPr="005E128F">
              <w:rPr>
                <w:rStyle w:val="Pogrubienie"/>
                <w:b w:val="0"/>
              </w:rPr>
              <w:t>Liczbę punktów kwalifikacyjnych stanowi suma punktów uzyskanych za wyniki na egzaminie maturalnym.</w:t>
            </w:r>
          </w:p>
          <w:p w:rsidR="005E128F" w:rsidRPr="005E128F" w:rsidRDefault="005E128F" w:rsidP="005E128F">
            <w:pPr>
              <w:numPr>
                <w:ilvl w:val="0"/>
                <w:numId w:val="9"/>
              </w:numPr>
              <w:tabs>
                <w:tab w:val="left" w:pos="1470"/>
              </w:tabs>
              <w:ind w:left="417"/>
              <w:jc w:val="both"/>
              <w:rPr>
                <w:rStyle w:val="Pogrubienie"/>
                <w:b w:val="0"/>
              </w:rPr>
            </w:pPr>
            <w:r w:rsidRPr="005E128F">
              <w:rPr>
                <w:rStyle w:val="Pogrubienie"/>
                <w:b w:val="0"/>
              </w:rPr>
              <w:t>W przypadku zdania matematyki na poziomie podstawowym punkty zostaną przeliczone na poziom rozszerzony wg wzoru R = 0,5P, przy czym R i P mają znaczenie jak to określono w § 9 ust. 5.</w:t>
            </w:r>
          </w:p>
          <w:p w:rsidR="005E128F" w:rsidRPr="005E128F" w:rsidRDefault="005E128F" w:rsidP="005E128F">
            <w:pPr>
              <w:numPr>
                <w:ilvl w:val="0"/>
                <w:numId w:val="9"/>
              </w:numPr>
              <w:tabs>
                <w:tab w:val="left" w:pos="1470"/>
              </w:tabs>
              <w:ind w:left="417"/>
              <w:jc w:val="both"/>
              <w:rPr>
                <w:rStyle w:val="Pogrubienie"/>
                <w:b w:val="0"/>
              </w:rPr>
            </w:pPr>
            <w:r w:rsidRPr="005E128F">
              <w:rPr>
                <w:rStyle w:val="Pogrubienie"/>
                <w:b w:val="0"/>
              </w:rPr>
              <w:t>Dla wszystkich kandydatów maksymalna liczba możliwych do zdobycia punktów wynosi 200.</w:t>
            </w:r>
          </w:p>
          <w:p w:rsidR="00924F2A" w:rsidRPr="0039677C" w:rsidRDefault="005E128F" w:rsidP="005E128F">
            <w:pPr>
              <w:numPr>
                <w:ilvl w:val="0"/>
                <w:numId w:val="9"/>
              </w:numPr>
              <w:tabs>
                <w:tab w:val="left" w:pos="1470"/>
              </w:tabs>
              <w:ind w:left="417"/>
              <w:jc w:val="both"/>
              <w:rPr>
                <w:rStyle w:val="Pogrubienie"/>
                <w:b w:val="0"/>
                <w:sz w:val="18"/>
                <w:szCs w:val="18"/>
              </w:rPr>
            </w:pPr>
            <w:r w:rsidRPr="005E128F">
              <w:rPr>
                <w:rStyle w:val="Pogrubienie"/>
                <w:b w:val="0"/>
              </w:rPr>
              <w:t>Dla kandydatów ubiegających się o przyjęcie na studia niestacjonarne, suma punktów kwalifikacyjnych nie może być mniejsza niż 95.</w:t>
            </w:r>
          </w:p>
        </w:tc>
      </w:tr>
    </w:tbl>
    <w:p w:rsidR="00165113" w:rsidRDefault="00165113" w:rsidP="006D605A">
      <w:pPr>
        <w:rPr>
          <w:b/>
        </w:rPr>
      </w:pPr>
    </w:p>
    <w:p w:rsidR="00924F2A" w:rsidRPr="006D605A" w:rsidRDefault="006D605A" w:rsidP="006D605A">
      <w:pPr>
        <w:rPr>
          <w:b/>
        </w:rPr>
      </w:pPr>
      <w:r>
        <w:rPr>
          <w:b/>
        </w:rPr>
        <w:t xml:space="preserve">11. </w:t>
      </w:r>
      <w:r w:rsidR="00924F2A" w:rsidRPr="006D605A">
        <w:rPr>
          <w:b/>
        </w:rPr>
        <w:t>Zasady i warunki ukończenia studiów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24F2A" w:rsidTr="00AA3601">
        <w:trPr>
          <w:trHeight w:val="861"/>
        </w:trPr>
        <w:tc>
          <w:tcPr>
            <w:tcW w:w="9067" w:type="dxa"/>
          </w:tcPr>
          <w:p w:rsidR="00924F2A" w:rsidRPr="0039677C" w:rsidRDefault="00AA3601" w:rsidP="00FF4D76">
            <w:pPr>
              <w:jc w:val="both"/>
              <w:rPr>
                <w:rStyle w:val="Pogrubienie"/>
                <w:b w:val="0"/>
                <w:sz w:val="18"/>
                <w:szCs w:val="18"/>
              </w:rPr>
            </w:pPr>
            <w:r w:rsidRPr="00D25F45">
              <w:t xml:space="preserve">Warunkiem uzyskania dyplomu magistra jest zaliczenie wszystkich zajęć, praktyk </w:t>
            </w:r>
            <w:r w:rsidR="00FF4D76">
              <w:t>zawodowych</w:t>
            </w:r>
            <w:r w:rsidRPr="00D25F45">
              <w:t>, złożenie egzaminów przewidzianych w planie studiów, wykonanie pracy dyplomowej i</w:t>
            </w:r>
            <w:r>
              <w:t xml:space="preserve"> złożenie egzaminu dyplomowego </w:t>
            </w:r>
            <w:r w:rsidRPr="00D25F45">
              <w:t xml:space="preserve">z wynikiem pozytywnym. </w:t>
            </w:r>
          </w:p>
        </w:tc>
      </w:tr>
    </w:tbl>
    <w:p w:rsidR="00924F2A" w:rsidRDefault="00924F2A" w:rsidP="00924F2A">
      <w:pPr>
        <w:pStyle w:val="Akapitzlist"/>
        <w:ind w:left="567"/>
        <w:rPr>
          <w:b/>
        </w:rPr>
      </w:pPr>
    </w:p>
    <w:p w:rsidR="005049AE" w:rsidRPr="006D605A" w:rsidRDefault="006D605A" w:rsidP="006D605A">
      <w:pPr>
        <w:rPr>
          <w:b/>
        </w:rPr>
      </w:pPr>
      <w:r>
        <w:rPr>
          <w:b/>
        </w:rPr>
        <w:t xml:space="preserve">12. </w:t>
      </w:r>
      <w:r w:rsidR="005049AE" w:rsidRPr="006D605A">
        <w:rPr>
          <w:b/>
        </w:rPr>
        <w:t xml:space="preserve">Możliwości zatrudnienia </w:t>
      </w:r>
      <w:r w:rsidR="005049AE">
        <w:t xml:space="preserve">(typowe miejsca pracy) </w:t>
      </w:r>
      <w:r w:rsidR="005049AE" w:rsidRPr="006D605A">
        <w:rPr>
          <w:b/>
        </w:rPr>
        <w:t>i kontynuacji kształcenia przez absolwentów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049AE" w:rsidTr="00ED02DD">
        <w:tc>
          <w:tcPr>
            <w:tcW w:w="9067" w:type="dxa"/>
          </w:tcPr>
          <w:p w:rsidR="005049AE" w:rsidRPr="0039677C" w:rsidRDefault="00875604" w:rsidP="00875604">
            <w:pPr>
              <w:ind w:left="34" w:hanging="34"/>
              <w:jc w:val="both"/>
              <w:rPr>
                <w:rStyle w:val="Pogrubienie"/>
                <w:b w:val="0"/>
                <w:sz w:val="18"/>
                <w:szCs w:val="18"/>
              </w:rPr>
            </w:pPr>
            <w:r w:rsidRPr="000D0BC2">
              <w:t>Absolwenci analityki medycznej przygotowani są do pracy w publicznych i niepublicznych medycznych laboratoriach diagnostycznych, placówkach ochrony zdrowia, przemyśle, instytucjach naukowo-badawczych, urzędach i instytucjach państwowych bądź samorządowych działających w dziedzinie biologii medycznej i ochrony zdrowia.</w:t>
            </w:r>
          </w:p>
        </w:tc>
      </w:tr>
    </w:tbl>
    <w:p w:rsidR="005049AE" w:rsidRPr="005049AE" w:rsidRDefault="005049AE" w:rsidP="005049AE">
      <w:pPr>
        <w:rPr>
          <w:b/>
        </w:rPr>
      </w:pPr>
    </w:p>
    <w:p w:rsidR="005049AE" w:rsidRPr="006D605A" w:rsidRDefault="006D605A" w:rsidP="006D605A">
      <w:pPr>
        <w:rPr>
          <w:b/>
        </w:rPr>
      </w:pPr>
      <w:r w:rsidRPr="00FE61EF">
        <w:rPr>
          <w:b/>
        </w:rPr>
        <w:t xml:space="preserve">13. </w:t>
      </w:r>
      <w:r w:rsidR="005049AE" w:rsidRPr="00FE61EF">
        <w:rPr>
          <w:b/>
        </w:rPr>
        <w:t xml:space="preserve">Zasady i forma odbywania praktyk zawodowych </w:t>
      </w:r>
      <w:r w:rsidR="00165113">
        <w:t>(</w:t>
      </w:r>
      <w:r w:rsidR="005049AE" w:rsidRPr="00FE61EF">
        <w:t>jeśli program je przewiduje)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049AE" w:rsidTr="00ED02DD">
        <w:tc>
          <w:tcPr>
            <w:tcW w:w="9067" w:type="dxa"/>
          </w:tcPr>
          <w:p w:rsidR="005049AE" w:rsidRDefault="005049AE" w:rsidP="00FE61EF">
            <w:pPr>
              <w:tabs>
                <w:tab w:val="left" w:pos="1470"/>
              </w:tabs>
              <w:rPr>
                <w:rStyle w:val="Pogrubienie"/>
                <w:b w:val="0"/>
                <w:color w:val="9CC2E5" w:themeColor="accent1" w:themeTint="99"/>
                <w:sz w:val="18"/>
                <w:szCs w:val="18"/>
              </w:rPr>
            </w:pPr>
          </w:p>
          <w:p w:rsidR="00FE61EF" w:rsidRPr="00FE61EF" w:rsidRDefault="00FE61EF" w:rsidP="00FE61EF">
            <w:pPr>
              <w:tabs>
                <w:tab w:val="left" w:pos="1470"/>
              </w:tabs>
              <w:rPr>
                <w:rStyle w:val="Pogrubienie"/>
                <w:b w:val="0"/>
                <w:sz w:val="18"/>
                <w:szCs w:val="18"/>
              </w:rPr>
            </w:pPr>
            <w:r w:rsidRPr="00FE61EF">
              <w:rPr>
                <w:rStyle w:val="Pogrubienie"/>
                <w:b w:val="0"/>
                <w:sz w:val="18"/>
                <w:szCs w:val="18"/>
              </w:rPr>
              <w:t>Załącznik nr 3</w:t>
            </w:r>
          </w:p>
          <w:p w:rsidR="00FE61EF" w:rsidRPr="0039677C" w:rsidRDefault="00FE61EF" w:rsidP="00FE61EF">
            <w:pPr>
              <w:tabs>
                <w:tab w:val="left" w:pos="1470"/>
              </w:tabs>
              <w:rPr>
                <w:rStyle w:val="Pogrubienie"/>
                <w:b w:val="0"/>
                <w:sz w:val="18"/>
                <w:szCs w:val="18"/>
              </w:rPr>
            </w:pPr>
          </w:p>
        </w:tc>
      </w:tr>
    </w:tbl>
    <w:p w:rsidR="005049AE" w:rsidRPr="005049AE" w:rsidRDefault="005049AE" w:rsidP="005049AE"/>
    <w:p w:rsidR="00431D7E" w:rsidRPr="008E3FF1" w:rsidRDefault="006D605A" w:rsidP="00431D7E">
      <w:pPr>
        <w:pStyle w:val="Nagwek2"/>
      </w:pPr>
      <w:r w:rsidRPr="006D605A">
        <w:rPr>
          <w:b/>
          <w:sz w:val="32"/>
          <w:szCs w:val="32"/>
        </w:rPr>
        <w:t>Część B.</w:t>
      </w:r>
      <w:r>
        <w:rPr>
          <w:b/>
        </w:rPr>
        <w:t xml:space="preserve"> </w:t>
      </w:r>
      <w:r w:rsidR="00431D7E" w:rsidRPr="008E3FF1">
        <w:t>INFORMACJE PODSTAWOWE O KIERUNKU</w:t>
      </w: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 w:firstRow="1" w:lastRow="0" w:firstColumn="1" w:lastColumn="0" w:noHBand="0" w:noVBand="1"/>
      </w:tblPr>
      <w:tblGrid>
        <w:gridCol w:w="2552"/>
      </w:tblGrid>
      <w:tr w:rsidR="00412011" w:rsidTr="00875604">
        <w:tc>
          <w:tcPr>
            <w:tcW w:w="2552" w:type="dxa"/>
            <w:vAlign w:val="center"/>
          </w:tcPr>
          <w:p w:rsidR="00412011" w:rsidRPr="0039677C" w:rsidRDefault="00875604" w:rsidP="00AA3601">
            <w:pPr>
              <w:tabs>
                <w:tab w:val="left" w:pos="1470"/>
              </w:tabs>
              <w:rPr>
                <w:rStyle w:val="Pogrubienie"/>
                <w:b w:val="0"/>
                <w:sz w:val="18"/>
                <w:szCs w:val="18"/>
              </w:rPr>
            </w:pPr>
            <w:r w:rsidRPr="00875604">
              <w:rPr>
                <w:rStyle w:val="Pogrubienie"/>
                <w:b w:val="0"/>
                <w:sz w:val="18"/>
                <w:szCs w:val="18"/>
              </w:rPr>
              <w:t>magister</w:t>
            </w:r>
          </w:p>
        </w:tc>
      </w:tr>
    </w:tbl>
    <w:p w:rsidR="00412011" w:rsidRDefault="00431D7E" w:rsidP="00431D7E">
      <w:pPr>
        <w:pStyle w:val="Akapitzlist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Tytuł zawodowy nadawany absolwentom</w:t>
      </w:r>
    </w:p>
    <w:tbl>
      <w:tblPr>
        <w:tblStyle w:val="Tabela-Siatka"/>
        <w:tblpPr w:leftFromText="141" w:rightFromText="141" w:vertAnchor="text" w:horzAnchor="margin" w:tblpXSpec="right" w:tblpY="349"/>
        <w:tblW w:w="0" w:type="auto"/>
        <w:tblLook w:val="04A0" w:firstRow="1" w:lastRow="0" w:firstColumn="1" w:lastColumn="0" w:noHBand="0" w:noVBand="1"/>
      </w:tblPr>
      <w:tblGrid>
        <w:gridCol w:w="2552"/>
      </w:tblGrid>
      <w:tr w:rsidR="005E51BF" w:rsidTr="005E51BF">
        <w:tc>
          <w:tcPr>
            <w:tcW w:w="2552" w:type="dxa"/>
          </w:tcPr>
          <w:p w:rsidR="005E51BF" w:rsidRPr="0039677C" w:rsidRDefault="00AA3601" w:rsidP="00AA3601">
            <w:pPr>
              <w:tabs>
                <w:tab w:val="left" w:pos="1470"/>
              </w:tabs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siódmy</w:t>
            </w:r>
          </w:p>
        </w:tc>
      </w:tr>
    </w:tbl>
    <w:p w:rsidR="00412011" w:rsidRDefault="00412011" w:rsidP="00412011">
      <w:pPr>
        <w:pStyle w:val="Akapitzlist"/>
        <w:ind w:left="567"/>
        <w:rPr>
          <w:b/>
        </w:rPr>
      </w:pPr>
    </w:p>
    <w:p w:rsidR="00412011" w:rsidRDefault="00412011" w:rsidP="00431D7E">
      <w:pPr>
        <w:pStyle w:val="Akapitzlist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 xml:space="preserve">Poziom polskiej Ramy Kwalifikacji </w:t>
      </w:r>
    </w:p>
    <w:tbl>
      <w:tblPr>
        <w:tblStyle w:val="Tabela-Siatka"/>
        <w:tblpPr w:leftFromText="141" w:rightFromText="141" w:vertAnchor="text" w:horzAnchor="margin" w:tblpXSpec="right" w:tblpY="370"/>
        <w:tblW w:w="0" w:type="auto"/>
        <w:tblLook w:val="04A0" w:firstRow="1" w:lastRow="0" w:firstColumn="1" w:lastColumn="0" w:noHBand="0" w:noVBand="1"/>
      </w:tblPr>
      <w:tblGrid>
        <w:gridCol w:w="2552"/>
      </w:tblGrid>
      <w:tr w:rsidR="005E51BF" w:rsidTr="005E51BF">
        <w:tc>
          <w:tcPr>
            <w:tcW w:w="2552" w:type="dxa"/>
          </w:tcPr>
          <w:p w:rsidR="005E51BF" w:rsidRPr="00AA3601" w:rsidRDefault="00AA3601" w:rsidP="00AA3601">
            <w:pPr>
              <w:tabs>
                <w:tab w:val="left" w:pos="1470"/>
              </w:tabs>
              <w:rPr>
                <w:rStyle w:val="Pogrubienie"/>
                <w:b w:val="0"/>
                <w:sz w:val="18"/>
                <w:szCs w:val="18"/>
              </w:rPr>
            </w:pPr>
            <w:r w:rsidRPr="00AA3601">
              <w:rPr>
                <w:rStyle w:val="Pogrubienie"/>
                <w:b w:val="0"/>
                <w:sz w:val="18"/>
                <w:szCs w:val="18"/>
              </w:rPr>
              <w:t>10</w:t>
            </w:r>
          </w:p>
        </w:tc>
      </w:tr>
    </w:tbl>
    <w:p w:rsidR="00412011" w:rsidRDefault="00412011" w:rsidP="00412011">
      <w:pPr>
        <w:pStyle w:val="Akapitzlist"/>
        <w:ind w:left="567"/>
        <w:rPr>
          <w:b/>
        </w:rPr>
      </w:pPr>
    </w:p>
    <w:p w:rsidR="00412011" w:rsidRDefault="00412011" w:rsidP="00431D7E">
      <w:pPr>
        <w:pStyle w:val="Akapitzlist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 xml:space="preserve">Liczba semestrów </w:t>
      </w:r>
    </w:p>
    <w:p w:rsidR="00412011" w:rsidRDefault="00412011" w:rsidP="00412011">
      <w:pPr>
        <w:pStyle w:val="Akapitzlist"/>
        <w:ind w:left="567"/>
        <w:rPr>
          <w:b/>
        </w:rPr>
      </w:pPr>
    </w:p>
    <w:tbl>
      <w:tblPr>
        <w:tblStyle w:val="Tabela-Siatka"/>
        <w:tblpPr w:leftFromText="141" w:rightFromText="141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2552"/>
      </w:tblGrid>
      <w:tr w:rsidR="00412011" w:rsidRPr="00281D68" w:rsidTr="005E51BF">
        <w:tc>
          <w:tcPr>
            <w:tcW w:w="2552" w:type="dxa"/>
          </w:tcPr>
          <w:p w:rsidR="00412011" w:rsidRPr="00281D68" w:rsidRDefault="002868E6" w:rsidP="00AA3601">
            <w:pPr>
              <w:tabs>
                <w:tab w:val="left" w:pos="1470"/>
              </w:tabs>
              <w:rPr>
                <w:rStyle w:val="Pogrubienie"/>
                <w:b w:val="0"/>
                <w:sz w:val="18"/>
                <w:szCs w:val="18"/>
                <w:highlight w:val="yellow"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4865</w:t>
            </w:r>
          </w:p>
        </w:tc>
      </w:tr>
    </w:tbl>
    <w:p w:rsidR="00412011" w:rsidRPr="00B23669" w:rsidRDefault="00412011" w:rsidP="00431D7E">
      <w:pPr>
        <w:pStyle w:val="Akapitzlist"/>
        <w:numPr>
          <w:ilvl w:val="0"/>
          <w:numId w:val="4"/>
        </w:numPr>
        <w:ind w:left="567" w:hanging="567"/>
        <w:rPr>
          <w:b/>
        </w:rPr>
      </w:pPr>
      <w:r w:rsidRPr="00B23669">
        <w:rPr>
          <w:b/>
        </w:rPr>
        <w:t>Łączna liczba godzin zajęć</w:t>
      </w:r>
    </w:p>
    <w:tbl>
      <w:tblPr>
        <w:tblStyle w:val="Tabela-Siatka"/>
        <w:tblpPr w:leftFromText="141" w:rightFromText="141" w:vertAnchor="text" w:horzAnchor="margin" w:tblpXSpec="right" w:tblpY="263"/>
        <w:tblW w:w="0" w:type="auto"/>
        <w:tblLook w:val="04A0" w:firstRow="1" w:lastRow="0" w:firstColumn="1" w:lastColumn="0" w:noHBand="0" w:noVBand="1"/>
      </w:tblPr>
      <w:tblGrid>
        <w:gridCol w:w="2552"/>
      </w:tblGrid>
      <w:tr w:rsidR="005E51BF" w:rsidTr="005E51BF">
        <w:tc>
          <w:tcPr>
            <w:tcW w:w="2552" w:type="dxa"/>
          </w:tcPr>
          <w:p w:rsidR="005E51BF" w:rsidRPr="0039677C" w:rsidRDefault="00AA3601" w:rsidP="00AA3601">
            <w:pPr>
              <w:tabs>
                <w:tab w:val="left" w:pos="1470"/>
              </w:tabs>
              <w:rPr>
                <w:rStyle w:val="Pogrubienie"/>
                <w:b w:val="0"/>
                <w:sz w:val="18"/>
                <w:szCs w:val="18"/>
              </w:rPr>
            </w:pPr>
            <w:r w:rsidRPr="00AA3601">
              <w:rPr>
                <w:rStyle w:val="Pogrubienie"/>
                <w:b w:val="0"/>
                <w:sz w:val="18"/>
                <w:szCs w:val="18"/>
              </w:rPr>
              <w:lastRenderedPageBreak/>
              <w:t>300</w:t>
            </w:r>
          </w:p>
        </w:tc>
      </w:tr>
    </w:tbl>
    <w:p w:rsidR="00412011" w:rsidRDefault="00412011" w:rsidP="00412011">
      <w:pPr>
        <w:pStyle w:val="Akapitzlist"/>
        <w:ind w:left="567"/>
        <w:rPr>
          <w:b/>
        </w:rPr>
      </w:pPr>
    </w:p>
    <w:p w:rsidR="00412011" w:rsidRDefault="00412011" w:rsidP="00431D7E">
      <w:pPr>
        <w:pStyle w:val="Akapitzlist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Łączna liczba punktów ECTS</w:t>
      </w:r>
    </w:p>
    <w:p w:rsidR="005E51BF" w:rsidRDefault="005E51BF" w:rsidP="005E51BF">
      <w:pPr>
        <w:pStyle w:val="Akapitzlist"/>
        <w:ind w:left="567"/>
        <w:rPr>
          <w:b/>
        </w:rPr>
      </w:pPr>
    </w:p>
    <w:tbl>
      <w:tblPr>
        <w:tblStyle w:val="Tabela-Siatka"/>
        <w:tblpPr w:leftFromText="141" w:rightFromText="141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09"/>
        <w:gridCol w:w="1317"/>
      </w:tblGrid>
      <w:tr w:rsidR="005E51BF" w:rsidTr="00F52712">
        <w:trPr>
          <w:trHeight w:val="416"/>
        </w:trPr>
        <w:tc>
          <w:tcPr>
            <w:tcW w:w="1309" w:type="dxa"/>
            <w:vAlign w:val="center"/>
          </w:tcPr>
          <w:p w:rsidR="005E51BF" w:rsidRDefault="008D4CCC" w:rsidP="00203FB1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203FB1">
              <w:rPr>
                <w:b/>
              </w:rPr>
              <w:t>5</w:t>
            </w:r>
          </w:p>
        </w:tc>
        <w:tc>
          <w:tcPr>
            <w:tcW w:w="1317" w:type="dxa"/>
            <w:vAlign w:val="center"/>
          </w:tcPr>
          <w:p w:rsidR="005E51BF" w:rsidRDefault="00A3461A" w:rsidP="00F52712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D4CCC">
              <w:rPr>
                <w:b/>
              </w:rPr>
              <w:t>5</w:t>
            </w:r>
          </w:p>
        </w:tc>
      </w:tr>
      <w:tr w:rsidR="005E51BF" w:rsidTr="003E7841">
        <w:trPr>
          <w:trHeight w:val="97"/>
        </w:trPr>
        <w:tc>
          <w:tcPr>
            <w:tcW w:w="1309" w:type="dxa"/>
          </w:tcPr>
          <w:p w:rsidR="005E51BF" w:rsidRPr="00080910" w:rsidRDefault="005E51BF" w:rsidP="00080910">
            <w:pPr>
              <w:pStyle w:val="Akapitzlist"/>
              <w:ind w:left="0"/>
              <w:jc w:val="center"/>
              <w:rPr>
                <w:b/>
                <w:color w:val="BDD6EE" w:themeColor="accent1" w:themeTint="66"/>
                <w:sz w:val="16"/>
                <w:szCs w:val="16"/>
              </w:rPr>
            </w:pPr>
            <w:r w:rsidRPr="00080910">
              <w:rPr>
                <w:b/>
                <w:color w:val="BDD6EE" w:themeColor="accent1" w:themeTint="66"/>
                <w:sz w:val="16"/>
                <w:szCs w:val="16"/>
              </w:rPr>
              <w:t>Liczba</w:t>
            </w:r>
          </w:p>
        </w:tc>
        <w:tc>
          <w:tcPr>
            <w:tcW w:w="1317" w:type="dxa"/>
          </w:tcPr>
          <w:p w:rsidR="005E51BF" w:rsidRPr="00080910" w:rsidRDefault="005E51BF" w:rsidP="00080910">
            <w:pPr>
              <w:pStyle w:val="Akapitzlist"/>
              <w:ind w:left="0"/>
              <w:jc w:val="center"/>
              <w:rPr>
                <w:b/>
                <w:color w:val="BDD6EE" w:themeColor="accent1" w:themeTint="66"/>
                <w:sz w:val="16"/>
                <w:szCs w:val="16"/>
              </w:rPr>
            </w:pPr>
            <w:r w:rsidRPr="00080910">
              <w:rPr>
                <w:b/>
                <w:color w:val="BDD6EE" w:themeColor="accent1" w:themeTint="66"/>
                <w:sz w:val="16"/>
                <w:szCs w:val="16"/>
              </w:rPr>
              <w:t>%</w:t>
            </w:r>
          </w:p>
        </w:tc>
      </w:tr>
    </w:tbl>
    <w:p w:rsidR="005E51BF" w:rsidRPr="00165113" w:rsidRDefault="005E51BF" w:rsidP="00431D7E">
      <w:pPr>
        <w:pStyle w:val="Akapitzlist"/>
        <w:numPr>
          <w:ilvl w:val="0"/>
          <w:numId w:val="4"/>
        </w:numPr>
        <w:ind w:left="567" w:hanging="567"/>
        <w:rPr>
          <w:b/>
        </w:rPr>
      </w:pPr>
      <w:r w:rsidRPr="00165113">
        <w:rPr>
          <w:b/>
        </w:rPr>
        <w:t xml:space="preserve">Łączna liczba pkt ECTS zajęć z bezpośrednim </w:t>
      </w:r>
    </w:p>
    <w:p w:rsidR="005E51BF" w:rsidRDefault="005E51BF" w:rsidP="00080910">
      <w:pPr>
        <w:pStyle w:val="Akapitzlist"/>
        <w:ind w:left="567"/>
        <w:rPr>
          <w:b/>
        </w:rPr>
      </w:pPr>
      <w:r w:rsidRPr="00165113">
        <w:rPr>
          <w:b/>
        </w:rPr>
        <w:t>udziałem nauczycieli</w:t>
      </w:r>
      <w:r>
        <w:rPr>
          <w:b/>
        </w:rPr>
        <w:t xml:space="preserve">  </w:t>
      </w:r>
    </w:p>
    <w:p w:rsidR="00080910" w:rsidRDefault="00080910" w:rsidP="00080910">
      <w:pPr>
        <w:pStyle w:val="Akapitzlist"/>
        <w:ind w:left="567"/>
        <w:rPr>
          <w:b/>
        </w:rPr>
      </w:pPr>
    </w:p>
    <w:p w:rsidR="008065C8" w:rsidRPr="00877320" w:rsidRDefault="008065C8" w:rsidP="00ED02DD">
      <w:pPr>
        <w:pStyle w:val="Akapitzlist"/>
        <w:numPr>
          <w:ilvl w:val="0"/>
          <w:numId w:val="4"/>
        </w:numPr>
        <w:ind w:left="567" w:hanging="567"/>
        <w:rPr>
          <w:b/>
        </w:rPr>
      </w:pPr>
      <w:r w:rsidRPr="00877320">
        <w:rPr>
          <w:b/>
        </w:rPr>
        <w:t xml:space="preserve">Łączna liczba punktów ECTS z zajęć z dziedziny nauk humanistycznych lub społecznych </w:t>
      </w:r>
      <w:r w:rsidRPr="00877320">
        <w:t>(nie mniej niż 5 pkt ECTS)</w:t>
      </w:r>
      <w:r w:rsidR="00F745EC" w:rsidRPr="00877320">
        <w:t xml:space="preserve"> </w:t>
      </w:r>
      <w:r w:rsidR="00F745EC" w:rsidRPr="00877320">
        <w:rPr>
          <w:b/>
        </w:rPr>
        <w:t>oraz</w:t>
      </w:r>
      <w:r w:rsidR="00EC6EFA" w:rsidRPr="00877320">
        <w:rPr>
          <w:b/>
        </w:rPr>
        <w:t xml:space="preserve"> wykaz przedmiotów, w których realizowane są efekty uczenia się pochodzące</w:t>
      </w:r>
      <w:r w:rsidRPr="00877320">
        <w:rPr>
          <w:b/>
        </w:rPr>
        <w:t xml:space="preserve"> z tych dziedzin</w:t>
      </w:r>
      <w:r w:rsidRPr="00877320">
        <w:t xml:space="preserve"> </w:t>
      </w:r>
      <w:r w:rsidRPr="00877320">
        <w:rPr>
          <w:b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371"/>
        <w:gridCol w:w="1134"/>
      </w:tblGrid>
      <w:tr w:rsidR="00EC6EFA" w:rsidRPr="00C52501" w:rsidTr="00EC6EFA">
        <w:trPr>
          <w:trHeight w:val="465"/>
        </w:trPr>
        <w:tc>
          <w:tcPr>
            <w:tcW w:w="567" w:type="dxa"/>
            <w:shd w:val="clear" w:color="000000" w:fill="B7DEE8"/>
            <w:vAlign w:val="center"/>
            <w:hideMark/>
          </w:tcPr>
          <w:p w:rsidR="00EC6EFA" w:rsidRPr="00073054" w:rsidRDefault="00EC6EFA" w:rsidP="00ED0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7305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371" w:type="dxa"/>
            <w:shd w:val="clear" w:color="000000" w:fill="B7DEE8"/>
            <w:vAlign w:val="center"/>
            <w:hideMark/>
          </w:tcPr>
          <w:p w:rsidR="00EC6EFA" w:rsidRPr="00073054" w:rsidRDefault="00EC6EFA" w:rsidP="00ED0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7305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Przedmiot/moduł kształcenia</w:t>
            </w:r>
          </w:p>
        </w:tc>
        <w:tc>
          <w:tcPr>
            <w:tcW w:w="1134" w:type="dxa"/>
            <w:shd w:val="clear" w:color="000000" w:fill="B7DEE8"/>
            <w:vAlign w:val="center"/>
            <w:hideMark/>
          </w:tcPr>
          <w:p w:rsidR="00EC6EFA" w:rsidRPr="00073054" w:rsidRDefault="00EC6EFA" w:rsidP="00EC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7305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ECTS</w:t>
            </w:r>
          </w:p>
        </w:tc>
      </w:tr>
      <w:tr w:rsidR="009C0A62" w:rsidRPr="00C52501" w:rsidTr="009C0A62">
        <w:trPr>
          <w:trHeight w:val="508"/>
        </w:trPr>
        <w:tc>
          <w:tcPr>
            <w:tcW w:w="567" w:type="dxa"/>
            <w:shd w:val="clear" w:color="000000" w:fill="FFFFFF"/>
            <w:vAlign w:val="center"/>
          </w:tcPr>
          <w:p w:rsidR="009C0A62" w:rsidRPr="00073054" w:rsidRDefault="009C0A62" w:rsidP="009C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9C0A62" w:rsidRPr="009C0A62" w:rsidRDefault="009C0A62" w:rsidP="009C0A62">
            <w:pPr>
              <w:spacing w:after="0"/>
              <w:rPr>
                <w:sz w:val="16"/>
                <w:szCs w:val="16"/>
              </w:rPr>
            </w:pPr>
            <w:r w:rsidRPr="009C0A62">
              <w:rPr>
                <w:sz w:val="16"/>
                <w:szCs w:val="16"/>
              </w:rPr>
              <w:t>Edukacja zdrowotna i prewencja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0A62" w:rsidRPr="00877320" w:rsidRDefault="002868E6" w:rsidP="009C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C0A62" w:rsidRPr="00C52501" w:rsidTr="009C0A62">
        <w:trPr>
          <w:trHeight w:val="508"/>
        </w:trPr>
        <w:tc>
          <w:tcPr>
            <w:tcW w:w="567" w:type="dxa"/>
            <w:shd w:val="clear" w:color="000000" w:fill="FFFFFF"/>
            <w:vAlign w:val="center"/>
          </w:tcPr>
          <w:p w:rsidR="009C0A62" w:rsidRPr="00073054" w:rsidRDefault="009C0A62" w:rsidP="009C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9C0A62" w:rsidRPr="009C0A62" w:rsidRDefault="009C0A62" w:rsidP="009C0A62">
            <w:pPr>
              <w:spacing w:after="0"/>
              <w:rPr>
                <w:sz w:val="16"/>
                <w:szCs w:val="16"/>
              </w:rPr>
            </w:pPr>
            <w:r w:rsidRPr="009C0A62">
              <w:rPr>
                <w:sz w:val="16"/>
                <w:szCs w:val="16"/>
              </w:rPr>
              <w:t>Higiena i epidemiologia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0A62" w:rsidRPr="00877320" w:rsidRDefault="009C0A62" w:rsidP="009C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7732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9C0A62" w:rsidRPr="00C52501" w:rsidTr="009C0A62">
        <w:trPr>
          <w:trHeight w:val="508"/>
        </w:trPr>
        <w:tc>
          <w:tcPr>
            <w:tcW w:w="567" w:type="dxa"/>
            <w:shd w:val="clear" w:color="000000" w:fill="FFFFFF"/>
            <w:vAlign w:val="center"/>
          </w:tcPr>
          <w:p w:rsidR="009C0A62" w:rsidRPr="00073054" w:rsidRDefault="009C0A62" w:rsidP="009C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9C0A62" w:rsidRPr="009C0A62" w:rsidRDefault="009C0A62" w:rsidP="009C0A62">
            <w:pPr>
              <w:spacing w:after="0"/>
              <w:rPr>
                <w:sz w:val="16"/>
                <w:szCs w:val="16"/>
              </w:rPr>
            </w:pPr>
            <w:r w:rsidRPr="009C0A62">
              <w:rPr>
                <w:sz w:val="16"/>
                <w:szCs w:val="16"/>
              </w:rPr>
              <w:t xml:space="preserve">Historia medycyny i diagnostyki laboratoryjnej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0A62" w:rsidRPr="00877320" w:rsidRDefault="009C0A62" w:rsidP="009C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7732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C0A62" w:rsidRPr="00C52501" w:rsidTr="009C0A62">
        <w:trPr>
          <w:trHeight w:val="508"/>
        </w:trPr>
        <w:tc>
          <w:tcPr>
            <w:tcW w:w="567" w:type="dxa"/>
            <w:shd w:val="clear" w:color="000000" w:fill="FFFFFF"/>
            <w:vAlign w:val="center"/>
          </w:tcPr>
          <w:p w:rsidR="009C0A62" w:rsidRPr="00073054" w:rsidRDefault="009C0A62" w:rsidP="009C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9C0A62" w:rsidRPr="009C0A62" w:rsidRDefault="009C0A62" w:rsidP="009C0A62">
            <w:pPr>
              <w:spacing w:after="0"/>
              <w:rPr>
                <w:sz w:val="16"/>
                <w:szCs w:val="16"/>
              </w:rPr>
            </w:pPr>
            <w:r w:rsidRPr="009C0A62">
              <w:rPr>
                <w:sz w:val="16"/>
                <w:szCs w:val="16"/>
              </w:rPr>
              <w:t>Język angielski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0A62" w:rsidRPr="00877320" w:rsidRDefault="009C0A62" w:rsidP="009C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7732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C0A62" w:rsidRPr="00C52501" w:rsidTr="009C0A62">
        <w:trPr>
          <w:trHeight w:val="508"/>
        </w:trPr>
        <w:tc>
          <w:tcPr>
            <w:tcW w:w="567" w:type="dxa"/>
            <w:shd w:val="clear" w:color="000000" w:fill="FFFFFF"/>
            <w:vAlign w:val="center"/>
          </w:tcPr>
          <w:p w:rsidR="009C0A62" w:rsidRDefault="009C0A62" w:rsidP="009C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9C0A62" w:rsidRPr="009C0A62" w:rsidRDefault="009C0A62" w:rsidP="009C0A62">
            <w:pPr>
              <w:spacing w:after="0"/>
              <w:rPr>
                <w:sz w:val="16"/>
                <w:szCs w:val="16"/>
              </w:rPr>
            </w:pPr>
            <w:r w:rsidRPr="009C0A62">
              <w:rPr>
                <w:sz w:val="16"/>
                <w:szCs w:val="16"/>
              </w:rPr>
              <w:t>Ochrona własności intelektualnej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0A62" w:rsidRPr="00877320" w:rsidRDefault="009C0A62" w:rsidP="009C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7732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C0A62" w:rsidRPr="00C52501" w:rsidTr="009C0A62">
        <w:trPr>
          <w:trHeight w:val="508"/>
        </w:trPr>
        <w:tc>
          <w:tcPr>
            <w:tcW w:w="567" w:type="dxa"/>
            <w:shd w:val="clear" w:color="000000" w:fill="FFFFFF"/>
            <w:vAlign w:val="center"/>
          </w:tcPr>
          <w:p w:rsidR="009C0A62" w:rsidRPr="00073054" w:rsidRDefault="009C0A62" w:rsidP="009C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9C0A62" w:rsidRPr="009C0A62" w:rsidRDefault="009C0A62" w:rsidP="009C0A6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medyczne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0A62" w:rsidRPr="00877320" w:rsidRDefault="009C0A62" w:rsidP="009C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7732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C0A62" w:rsidRPr="00C52501" w:rsidTr="009C0A62">
        <w:trPr>
          <w:trHeight w:val="508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C0A62" w:rsidRPr="00073054" w:rsidRDefault="009C0A62" w:rsidP="009C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9C0A62" w:rsidRPr="009C0A62" w:rsidRDefault="009C0A62" w:rsidP="009C0A62">
            <w:pPr>
              <w:spacing w:after="0"/>
              <w:rPr>
                <w:sz w:val="16"/>
                <w:szCs w:val="16"/>
              </w:rPr>
            </w:pPr>
            <w:r w:rsidRPr="009C0A62">
              <w:rPr>
                <w:sz w:val="16"/>
                <w:szCs w:val="16"/>
              </w:rPr>
              <w:t>Psychologia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0A62" w:rsidRPr="00877320" w:rsidRDefault="009C0A62" w:rsidP="009C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7732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C0A62" w:rsidRPr="00C52501" w:rsidTr="009C0A62">
        <w:trPr>
          <w:trHeight w:val="508"/>
        </w:trPr>
        <w:tc>
          <w:tcPr>
            <w:tcW w:w="567" w:type="dxa"/>
            <w:shd w:val="clear" w:color="000000" w:fill="FFFFFF"/>
            <w:vAlign w:val="center"/>
          </w:tcPr>
          <w:p w:rsidR="009C0A62" w:rsidRPr="00073054" w:rsidRDefault="009C0A62" w:rsidP="009C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9C0A62" w:rsidRPr="009C0A62" w:rsidRDefault="009C0A62" w:rsidP="009C0A62">
            <w:pPr>
              <w:spacing w:after="0"/>
              <w:rPr>
                <w:sz w:val="16"/>
                <w:szCs w:val="16"/>
              </w:rPr>
            </w:pPr>
            <w:r w:rsidRPr="009C0A62">
              <w:rPr>
                <w:sz w:val="16"/>
                <w:szCs w:val="16"/>
              </w:rPr>
              <w:t>Socjologia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0A62" w:rsidRPr="00877320" w:rsidRDefault="009C0A62" w:rsidP="009C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7732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309"/>
        <w:tblW w:w="0" w:type="auto"/>
        <w:tblLook w:val="04A0" w:firstRow="1" w:lastRow="0" w:firstColumn="1" w:lastColumn="0" w:noHBand="0" w:noVBand="1"/>
      </w:tblPr>
      <w:tblGrid>
        <w:gridCol w:w="1309"/>
        <w:gridCol w:w="1317"/>
      </w:tblGrid>
      <w:tr w:rsidR="00F87928" w:rsidRPr="00C52501" w:rsidTr="00073054">
        <w:trPr>
          <w:trHeight w:val="416"/>
        </w:trPr>
        <w:tc>
          <w:tcPr>
            <w:tcW w:w="1309" w:type="dxa"/>
            <w:shd w:val="clear" w:color="auto" w:fill="auto"/>
            <w:vAlign w:val="center"/>
          </w:tcPr>
          <w:p w:rsidR="00F87928" w:rsidRPr="009C0A62" w:rsidRDefault="009C0A62" w:rsidP="00073054">
            <w:pPr>
              <w:pStyle w:val="Akapitzlist"/>
              <w:ind w:left="0"/>
              <w:jc w:val="center"/>
              <w:rPr>
                <w:b/>
              </w:rPr>
            </w:pPr>
            <w:r w:rsidRPr="009C0A62">
              <w:rPr>
                <w:b/>
              </w:rPr>
              <w:t>600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87928" w:rsidRPr="009C0A62" w:rsidRDefault="009C0A62" w:rsidP="00073054">
            <w:pPr>
              <w:pStyle w:val="Akapitzlist"/>
              <w:ind w:left="0"/>
              <w:jc w:val="center"/>
              <w:rPr>
                <w:b/>
              </w:rPr>
            </w:pPr>
            <w:r w:rsidRPr="009C0A62">
              <w:rPr>
                <w:b/>
              </w:rPr>
              <w:t>20</w:t>
            </w:r>
          </w:p>
        </w:tc>
      </w:tr>
      <w:tr w:rsidR="00F87928" w:rsidTr="00073054">
        <w:trPr>
          <w:trHeight w:val="97"/>
        </w:trPr>
        <w:tc>
          <w:tcPr>
            <w:tcW w:w="1309" w:type="dxa"/>
            <w:shd w:val="clear" w:color="auto" w:fill="auto"/>
            <w:vAlign w:val="center"/>
          </w:tcPr>
          <w:p w:rsidR="00F87928" w:rsidRPr="00073054" w:rsidRDefault="00F87928" w:rsidP="00073054">
            <w:pPr>
              <w:pStyle w:val="Akapitzlist"/>
              <w:ind w:left="0"/>
              <w:jc w:val="center"/>
              <w:rPr>
                <w:b/>
                <w:color w:val="BDD6EE" w:themeColor="accent1" w:themeTint="66"/>
                <w:sz w:val="16"/>
                <w:szCs w:val="16"/>
              </w:rPr>
            </w:pPr>
            <w:r w:rsidRPr="00073054">
              <w:rPr>
                <w:b/>
                <w:color w:val="BDD6EE" w:themeColor="accent1" w:themeTint="66"/>
                <w:sz w:val="16"/>
                <w:szCs w:val="16"/>
              </w:rPr>
              <w:t>Liczba godzin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87928" w:rsidRPr="00073054" w:rsidRDefault="00F87928" w:rsidP="00073054">
            <w:pPr>
              <w:pStyle w:val="Akapitzlist"/>
              <w:ind w:left="0"/>
              <w:jc w:val="center"/>
              <w:rPr>
                <w:b/>
                <w:color w:val="BDD6EE" w:themeColor="accent1" w:themeTint="66"/>
                <w:sz w:val="16"/>
                <w:szCs w:val="16"/>
              </w:rPr>
            </w:pPr>
            <w:r w:rsidRPr="00073054">
              <w:rPr>
                <w:b/>
                <w:color w:val="BDD6EE" w:themeColor="accent1" w:themeTint="66"/>
                <w:sz w:val="16"/>
                <w:szCs w:val="16"/>
              </w:rPr>
              <w:t>ECTS</w:t>
            </w:r>
          </w:p>
        </w:tc>
      </w:tr>
    </w:tbl>
    <w:p w:rsidR="008065C8" w:rsidRPr="008065C8" w:rsidRDefault="008065C8" w:rsidP="008065C8">
      <w:pPr>
        <w:rPr>
          <w:b/>
        </w:rPr>
      </w:pPr>
    </w:p>
    <w:p w:rsidR="00F87928" w:rsidRDefault="00F87928" w:rsidP="00431D7E">
      <w:pPr>
        <w:pStyle w:val="Akapitzlist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Wymiar oraz liczbę punktów ECTS praktyk zawodowych</w:t>
      </w:r>
    </w:p>
    <w:p w:rsidR="008065C8" w:rsidRPr="008065C8" w:rsidRDefault="008065C8" w:rsidP="008065C8">
      <w:pPr>
        <w:rPr>
          <w:b/>
        </w:rPr>
      </w:pPr>
    </w:p>
    <w:p w:rsidR="008E3FF1" w:rsidRDefault="00412011" w:rsidP="008E3FF1">
      <w:pPr>
        <w:pStyle w:val="Nagwek2"/>
      </w:pPr>
      <w:r w:rsidRPr="00412011">
        <w:rPr>
          <w:b/>
        </w:rPr>
        <w:t xml:space="preserve"> </w:t>
      </w:r>
      <w:r w:rsidR="006D605A">
        <w:rPr>
          <w:b/>
          <w:sz w:val="32"/>
          <w:szCs w:val="32"/>
        </w:rPr>
        <w:t xml:space="preserve">Część C. </w:t>
      </w:r>
      <w:r w:rsidR="008E3FF1">
        <w:t>INFORMACJE SZCZEGÓŁOWE</w:t>
      </w:r>
      <w:r w:rsidR="008E3FF1" w:rsidRPr="008E3FF1">
        <w:t xml:space="preserve"> O KIERUNKU</w:t>
      </w:r>
    </w:p>
    <w:p w:rsidR="005D4EBA" w:rsidRPr="00573685" w:rsidRDefault="00FE1E45" w:rsidP="005D4EBA">
      <w:pPr>
        <w:pStyle w:val="Akapitzlist"/>
        <w:numPr>
          <w:ilvl w:val="0"/>
          <w:numId w:val="5"/>
        </w:numPr>
        <w:ind w:left="567" w:hanging="567"/>
        <w:rPr>
          <w:b/>
        </w:rPr>
      </w:pPr>
      <w:r>
        <w:rPr>
          <w:b/>
        </w:rPr>
        <w:t xml:space="preserve">Efekty uczenia się </w:t>
      </w:r>
      <w:r>
        <w:t>(jednakowe dla obu form studiów)</w:t>
      </w:r>
    </w:p>
    <w:p w:rsidR="00573685" w:rsidRDefault="00573685" w:rsidP="00573685">
      <w:pPr>
        <w:pStyle w:val="Akapitzlist"/>
        <w:ind w:left="567"/>
        <w:rPr>
          <w:b/>
        </w:rPr>
      </w:pPr>
    </w:p>
    <w:p w:rsidR="00072C8B" w:rsidRDefault="00072C8B" w:rsidP="00573685">
      <w:pPr>
        <w:pStyle w:val="Akapitzlist"/>
        <w:ind w:left="567"/>
        <w:rPr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662"/>
        <w:gridCol w:w="1701"/>
      </w:tblGrid>
      <w:tr w:rsidR="00072C8B" w:rsidRPr="009E0324" w:rsidTr="009C517B">
        <w:trPr>
          <w:trHeight w:val="465"/>
        </w:trPr>
        <w:tc>
          <w:tcPr>
            <w:tcW w:w="993" w:type="dxa"/>
            <w:shd w:val="clear" w:color="000000" w:fill="B7DEE8"/>
            <w:vAlign w:val="center"/>
            <w:hideMark/>
          </w:tcPr>
          <w:p w:rsidR="00072C8B" w:rsidRPr="009E0324" w:rsidRDefault="00072C8B" w:rsidP="00346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662" w:type="dxa"/>
            <w:shd w:val="clear" w:color="000000" w:fill="B7DEE8"/>
            <w:vAlign w:val="center"/>
            <w:hideMark/>
          </w:tcPr>
          <w:p w:rsidR="00072C8B" w:rsidRPr="009E0324" w:rsidRDefault="00072C8B" w:rsidP="00346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Kierunkowe efekty uczenia się lub standardy kształcenia </w:t>
            </w:r>
          </w:p>
        </w:tc>
        <w:tc>
          <w:tcPr>
            <w:tcW w:w="1701" w:type="dxa"/>
            <w:shd w:val="clear" w:color="000000" w:fill="B7DEE8"/>
            <w:vAlign w:val="center"/>
            <w:hideMark/>
          </w:tcPr>
          <w:p w:rsidR="00072C8B" w:rsidRPr="009E0324" w:rsidRDefault="00072C8B" w:rsidP="00346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Odniesienie do PRK</w:t>
            </w:r>
          </w:p>
        </w:tc>
      </w:tr>
      <w:tr w:rsidR="00072C8B" w:rsidRPr="009E0324" w:rsidTr="009C517B">
        <w:trPr>
          <w:trHeight w:val="227"/>
        </w:trPr>
        <w:tc>
          <w:tcPr>
            <w:tcW w:w="9356" w:type="dxa"/>
            <w:gridSpan w:val="3"/>
            <w:shd w:val="clear" w:color="auto" w:fill="DEEAF6" w:themeFill="accent1" w:themeFillTint="33"/>
            <w:vAlign w:val="center"/>
          </w:tcPr>
          <w:p w:rsidR="00072C8B" w:rsidRPr="009E0324" w:rsidRDefault="00072C8B" w:rsidP="00346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WIEDZA</w:t>
            </w:r>
          </w:p>
        </w:tc>
      </w:tr>
      <w:tr w:rsidR="0058236F" w:rsidRPr="009E0324" w:rsidTr="00814420">
        <w:trPr>
          <w:trHeight w:val="22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A.W1.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zna i rozumie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mianownictwo anatomiczne, histologiczne i embriologiczne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22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A.W2.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budowę ciała ludzkiego w podejściu topograficznym oraz czynnościowym (układ kostno-stawowy, układ mięśniowy, układ krążenia, układ oddechowy, układ pokarmowy, układ moczowy, układy płciowe, układ nerwowy, narządy zmysłów, powłoka wspólna)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22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lastRenderedPageBreak/>
              <w:t>A.W3.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prawidłową budowę i funkcje komórek, tkanek, narządów i układów organizmu ludzkiego</w:t>
            </w:r>
            <w:r w:rsidRPr="000C2E7F">
              <w:rPr>
                <w:rFonts w:eastAsia="Times New Roman" w:cs="Times New Roman"/>
                <w:spacing w:val="-12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oraz</w:t>
            </w:r>
            <w:r w:rsidRPr="000C2E7F">
              <w:rPr>
                <w:rFonts w:eastAsia="Times New Roman" w:cs="Times New Roman"/>
                <w:spacing w:val="-11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współzależności</w:t>
            </w:r>
            <w:r w:rsidRPr="000C2E7F">
              <w:rPr>
                <w:rFonts w:eastAsia="Times New Roman" w:cs="Times New Roman"/>
                <w:spacing w:val="-12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ich</w:t>
            </w:r>
            <w:r w:rsidRPr="000C2E7F">
              <w:rPr>
                <w:rFonts w:eastAsia="Times New Roman" w:cs="Times New Roman"/>
                <w:spacing w:val="-12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budowy</w:t>
            </w:r>
            <w:r w:rsidRPr="000C2E7F">
              <w:rPr>
                <w:rFonts w:eastAsia="Times New Roman" w:cs="Times New Roman"/>
                <w:spacing w:val="-16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i</w:t>
            </w:r>
            <w:r w:rsidRPr="000C2E7F">
              <w:rPr>
                <w:rFonts w:eastAsia="Times New Roman" w:cs="Times New Roman"/>
                <w:spacing w:val="-12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funkcji</w:t>
            </w:r>
            <w:r w:rsidRPr="000C2E7F">
              <w:rPr>
                <w:rFonts w:eastAsia="Times New Roman" w:cs="Times New Roman"/>
                <w:spacing w:val="-11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w</w:t>
            </w:r>
            <w:r w:rsidRPr="000C2E7F">
              <w:rPr>
                <w:rFonts w:eastAsia="Times New Roman" w:cs="Times New Roman"/>
                <w:spacing w:val="-13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warunkach</w:t>
            </w:r>
            <w:r w:rsidRPr="000C2E7F">
              <w:rPr>
                <w:rFonts w:eastAsia="Times New Roman" w:cs="Times New Roman"/>
                <w:spacing w:val="-11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zdrowia</w:t>
            </w:r>
            <w:r w:rsidRPr="000C2E7F">
              <w:rPr>
                <w:rFonts w:eastAsia="Times New Roman" w:cs="Times New Roman"/>
                <w:spacing w:val="-10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i</w:t>
            </w:r>
            <w:r w:rsidRPr="000C2E7F">
              <w:rPr>
                <w:rFonts w:eastAsia="Times New Roman" w:cs="Times New Roman"/>
                <w:spacing w:val="-12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choroby;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22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A.W4.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etapy cyklu komórkowego, w tym molekularne aspekty jego regulacji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22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A.W5.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mechanizmy regulacji funkcji narządów i układów organizmu</w:t>
            </w:r>
            <w:r w:rsidRPr="000C2E7F">
              <w:rPr>
                <w:rFonts w:eastAsia="Times New Roman" w:cs="Times New Roman"/>
                <w:spacing w:val="-12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człowieka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22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A.W6.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mechanizmy</w:t>
            </w:r>
            <w:r w:rsidRPr="000C2E7F">
              <w:rPr>
                <w:rFonts w:eastAsia="Times New Roman" w:cs="Times New Roman"/>
                <w:spacing w:val="-19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działania</w:t>
            </w:r>
            <w:r w:rsidRPr="000C2E7F">
              <w:rPr>
                <w:rFonts w:eastAsia="Times New Roman" w:cs="Times New Roman"/>
                <w:spacing w:val="-14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hormonów</w:t>
            </w:r>
            <w:r w:rsidRPr="000C2E7F">
              <w:rPr>
                <w:rFonts w:eastAsia="Times New Roman" w:cs="Times New Roman"/>
                <w:spacing w:val="-15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oraz</w:t>
            </w:r>
            <w:r w:rsidRPr="000C2E7F">
              <w:rPr>
                <w:rFonts w:eastAsia="Times New Roman" w:cs="Times New Roman"/>
                <w:spacing w:val="-12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konsekwencje</w:t>
            </w:r>
            <w:r w:rsidRPr="000C2E7F">
              <w:rPr>
                <w:rFonts w:eastAsia="Times New Roman" w:cs="Times New Roman"/>
                <w:spacing w:val="-15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zaburzeń</w:t>
            </w:r>
            <w:r w:rsidRPr="000C2E7F">
              <w:rPr>
                <w:rFonts w:eastAsia="Times New Roman" w:cs="Times New Roman"/>
                <w:spacing w:val="-13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regulacji</w:t>
            </w:r>
            <w:r w:rsidRPr="000C2E7F">
              <w:rPr>
                <w:rFonts w:eastAsia="Times New Roman" w:cs="Times New Roman"/>
                <w:spacing w:val="-14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hormonalnej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22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A.W7.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budowę,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ab/>
              <w:t>właściwości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ab/>
              <w:t>fizyko-chemiczne i funkcje węglowodanów, lipidów, aminokwasów, białek, kwasów nukleinowych, hormonów i witamin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22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A.W8.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autoSpaceDE w:val="0"/>
              <w:autoSpaceDN w:val="0"/>
              <w:spacing w:after="0" w:line="240" w:lineRule="auto"/>
              <w:ind w:firstLine="71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procesy metaboliczne,  mechanizmy  ich  regulacji  oraz  ich wzajemne  powiązania na poziomie molekularnym, komórkowym, narządowym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br/>
              <w:t>i</w:t>
            </w:r>
            <w:r w:rsidRPr="000C2E7F">
              <w:rPr>
                <w:rFonts w:eastAsia="Times New Roman" w:cs="Times New Roman"/>
                <w:spacing w:val="-4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ustrojowym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5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A.W9.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sposoby komunikacji między komórkami, a także między komórką a macierzą pozakomórkową oraz szlaki przekazywania sygnałów w komórce i przykłady zaburzeń w tych procesach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5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A.W10.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metody diagnostyki cytologicznej (techniki przygotowania i barwienia preparatów) oraz automatyczne techniki fenotypowania, cytodiagnostyczne kryteria rozpoznania  i różnicowania chorób nowotworowych i</w:t>
            </w:r>
            <w:r>
              <w:rPr>
                <w:rFonts w:eastAsia="Times New Roman" w:cs="Times New Roman"/>
                <w:spacing w:val="-3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nienowotworowych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5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A.W11.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mechanizmy działania poszczególnych grup leków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5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A.W12.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wskazania, przeciwwskazania i działania niepożądane leków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5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A.W13.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zasady  monitorowania  w  płynach   ustrojowych   stężenia   leków   niezbędnego  do uzyskania właściwego efektu terapeutycznego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br/>
              <w:t>i minimalizowania działań niepożądanych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5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A.W14.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wpływ leków na wyniki badań laboratoryjnych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5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A.W15.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budowę i funkcje układu odpornościowego, w tym mechanizmy odporności nieswoistej i swoistej organizmu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5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A.W16.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główny układ zgodności tkankowej (MHC, </w:t>
            </w:r>
            <w:r w:rsidRPr="000C2E7F">
              <w:rPr>
                <w:rFonts w:eastAsia="Times New Roman" w:cs="Times New Roman"/>
                <w:i/>
                <w:sz w:val="20"/>
                <w:szCs w:val="20"/>
                <w:lang w:eastAsia="pl-PL" w:bidi="pl-PL"/>
              </w:rPr>
              <w:t>Major histocompatibility complex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5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A.W17.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zasady oceny serologicznej i molekularnego typowania antygenów ludzkich leukocytów (HLA, </w:t>
            </w:r>
            <w:r w:rsidRPr="000C2E7F">
              <w:rPr>
                <w:rFonts w:eastAsia="Times New Roman" w:cs="Times New Roman"/>
                <w:i/>
                <w:sz w:val="20"/>
                <w:szCs w:val="20"/>
                <w:lang w:eastAsia="pl-PL" w:bidi="pl-PL"/>
              </w:rPr>
              <w:t>Human leukocyte antigen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5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A.W18.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mechanizmy immunologii rozrodu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5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A.W19.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rodzaje i charakterystykę materiału biologicznego, zasady i metodykę jego pobierania, transportu, przechowywania i przygotowania do badań immunologicznych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5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A.W20.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testy służące  do  jakościowego  i  ilościowego  oznaczania  antygenów,  przeciwciał i kompleksów</w:t>
            </w:r>
            <w:r w:rsidRPr="000C2E7F">
              <w:rPr>
                <w:rFonts w:eastAsia="Times New Roman" w:cs="Times New Roman"/>
                <w:spacing w:val="-1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immunologicznych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5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A.W21.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  <w:tab w:val="left" w:pos="5174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zjawiska biofizyczne zachodzące na poziomie komórek, tkanek i narządów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5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A.W22.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pozytywne i negatywne efekty oddziaływań zewnętrznych  czynników  fizycznych  na</w:t>
            </w:r>
            <w:r w:rsidRPr="000C2E7F">
              <w:rPr>
                <w:rFonts w:eastAsia="Times New Roman" w:cs="Times New Roman"/>
                <w:spacing w:val="-2"/>
                <w:sz w:val="20"/>
                <w:szCs w:val="20"/>
                <w:lang w:eastAsia="pl-PL" w:bidi="pl-PL"/>
              </w:rPr>
              <w:t xml:space="preserve"> 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>organizm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5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 w:rsidRPr="000C2E7F">
              <w:rPr>
                <w:sz w:val="20"/>
                <w:szCs w:val="20"/>
              </w:rPr>
              <w:t>B.W1.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zagadnienia  z  zakresu  chemii  ogólnej  i  nieorganicznej  w  stopniu  niezbędnym  do głębszego zrozumienia zagadnień z dyscypliny naukowej nauki chemiczne oraz dyscypliny naukowej nauki biologiczne, a także zasady oznaczania związków nieorganicznych i metody postępowania analitycznego stosowane w laboratoriach medycznych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5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lastRenderedPageBreak/>
              <w:t>B.W2.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właściwości chemiczne pierwiastków i ich związków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5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B.W3.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podstawy budowy jądra atomowego i reakcji jądrowej, zwłaszcza rozpadu promieniotwórczego oraz zasady obliczeń szybkości rozpadu radionuklidów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5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B.W4.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mechanizmy tworzenia i rodzaje wiązań chemicznych oraz mechanizmy</w:t>
            </w:r>
            <w:r w:rsidRPr="000C2E7F">
              <w:rPr>
                <w:spacing w:val="-40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oddziaływań międzycząsteczkowych w różnych stanach skupienia</w:t>
            </w:r>
            <w:r w:rsidRPr="000C2E7F">
              <w:rPr>
                <w:spacing w:val="-2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materii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5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B.W5.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analityczne  metody  jakościowej  i  ilościowej  oceny  związków  nieorganicznych   i organicznych oraz celowość stosowania tych metod w analizie</w:t>
            </w:r>
            <w:r w:rsidRPr="000C2E7F">
              <w:rPr>
                <w:spacing w:val="-6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medycznej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RPr="009E0324" w:rsidTr="00814420">
        <w:trPr>
          <w:trHeight w:val="57"/>
        </w:trPr>
        <w:tc>
          <w:tcPr>
            <w:tcW w:w="993" w:type="dxa"/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B.W6.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obliczeń chemicznych niezbędnych w medycynie laboratoryjnej, zwłaszcza obliczeń związanych ze sporządzaniem, rozcieńczaniem i przeliczaniem stężeń wyrażonych w standardowych i niestandardowych jednostkach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B.W7.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podstawy kinetyki reakcji chemicznych oraz podstawowe prawa termochemii, elektrochemii i zjawisk powierzchniowych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B.W8.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rolę zjawisk fizykochemicznych w przebiegu procesów zachodzących w warunkach  </w:t>
            </w:r>
            <w:r w:rsidRPr="000C2E7F">
              <w:rPr>
                <w:i/>
                <w:sz w:val="20"/>
                <w:szCs w:val="20"/>
              </w:rPr>
              <w:t xml:space="preserve">in vivo </w:t>
            </w:r>
            <w:r w:rsidRPr="000C2E7F">
              <w:rPr>
                <w:sz w:val="20"/>
                <w:szCs w:val="20"/>
              </w:rPr>
              <w:t xml:space="preserve">oraz </w:t>
            </w:r>
            <w:r w:rsidRPr="000C2E7F">
              <w:rPr>
                <w:i/>
                <w:sz w:val="20"/>
                <w:szCs w:val="20"/>
              </w:rPr>
              <w:t xml:space="preserve">in vitro </w:t>
            </w:r>
            <w:r w:rsidRPr="000C2E7F">
              <w:rPr>
                <w:sz w:val="20"/>
                <w:szCs w:val="20"/>
              </w:rPr>
              <w:t>z punktu widzenia kierunku ich przebiegu,</w:t>
            </w:r>
            <w:r w:rsidRPr="000C2E7F">
              <w:rPr>
                <w:spacing w:val="-43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wydajności, szybkości i</w:t>
            </w:r>
            <w:r w:rsidRPr="000C2E7F">
              <w:rPr>
                <w:spacing w:val="-1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mechanizmu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B.W9.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nomenklaturę, właściwości oraz metody identyfikacji związków nieorganicznych oraz kompleksowych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B.W10.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klasyczne</w:t>
            </w:r>
            <w:r w:rsidRPr="000C2E7F">
              <w:rPr>
                <w:spacing w:val="-10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metody</w:t>
            </w:r>
            <w:r w:rsidRPr="000C2E7F">
              <w:rPr>
                <w:spacing w:val="-13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analizy</w:t>
            </w:r>
            <w:r w:rsidRPr="000C2E7F">
              <w:rPr>
                <w:spacing w:val="-10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ilościowej</w:t>
            </w:r>
            <w:r w:rsidRPr="000C2E7F">
              <w:rPr>
                <w:spacing w:val="-7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–</w:t>
            </w:r>
            <w:r w:rsidRPr="000C2E7F">
              <w:rPr>
                <w:spacing w:val="-9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analizę</w:t>
            </w:r>
            <w:r w:rsidRPr="000C2E7F">
              <w:rPr>
                <w:spacing w:val="-10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wagową,</w:t>
            </w:r>
            <w:r w:rsidRPr="000C2E7F">
              <w:rPr>
                <w:spacing w:val="-9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analizę</w:t>
            </w:r>
            <w:r w:rsidRPr="000C2E7F">
              <w:rPr>
                <w:spacing w:val="-9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objętościową</w:t>
            </w:r>
            <w:r w:rsidRPr="000C2E7F">
              <w:rPr>
                <w:spacing w:val="-10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i</w:t>
            </w:r>
            <w:r w:rsidRPr="000C2E7F">
              <w:rPr>
                <w:spacing w:val="-8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analizę gazową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B.W11.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klasyfikację  instrumentalnych  technik  analitycznych  oraz  podstawy  teoretyczne  i metodyczne technik spektroskopowych, elektroanalitycznych, chromatograficznych i spektrometrii mas oraz ich zastosowanie w medycznej diagnostyce</w:t>
            </w:r>
            <w:r w:rsidRPr="000C2E7F">
              <w:rPr>
                <w:spacing w:val="-13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laboratoryjnej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B.W12.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funkcjonowania aparatów stosowanych w spektrofotometrii w zakresie nadfioletu   i    promieniowania    widzialnego,    spektrofluorymetrii,    absorpcyjnej i emisyjnej spektrometrii atomowej, potencjometrii, konduktometrii, chromatografii gazowej, wysokosprawnej chromatografii cieczowej i spektrometrii</w:t>
            </w:r>
            <w:r w:rsidRPr="000C2E7F">
              <w:rPr>
                <w:spacing w:val="-3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B.W13.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kryteria wyboru metody analitycznej oraz statystyczne podstawy jej walidacji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B.W14.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podział związków węgla i zasady nomenklatury związków</w:t>
            </w:r>
            <w:r w:rsidRPr="000C2E7F">
              <w:rPr>
                <w:spacing w:val="-28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organicznych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B.W15.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strukturę związków organicznych w ujęciu teorii orbitali atomowych i molekularnych oraz efekt mezomeryczny i indukcyjny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4D6BD4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B.W16.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rodzaje i mechanizmy reakcji chemicznych związków organicznych (substytucja, addycja, eliminacja)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B.W17.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właściwości</w:t>
            </w:r>
            <w:r w:rsidRPr="000C2E7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węglowodorów, fluorowcowęglowodorów, </w:t>
            </w:r>
            <w:r w:rsidRPr="000C2E7F">
              <w:rPr>
                <w:sz w:val="20"/>
                <w:szCs w:val="20"/>
              </w:rPr>
              <w:t>związków metaloorganicznych, amin, nitrozwiązków, alkoholi, fenoli, eterów, aldehydów, ketonów, kwasów karboksylowych, funkcyjnych i szkieletowych pochodnych kwasów karboksylowych oraz pochodnych kwasu węglowego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B.W18.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budowę  i  właściwości  związków  heterocyklicznych  pięcio-  i  sześcioczłonowych z atomami azotu, tlenu i siarki oraz budowę i właściwości związków pochodzenia naturalnego: alkaloidów, węglowodanów, peptydów, białek oraz lipidów, w tym steroidów i</w:t>
            </w:r>
            <w:r w:rsidRPr="000C2E7F">
              <w:rPr>
                <w:spacing w:val="-1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terpenów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B.W19.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podstawowe metody informatyczne wykorzystywane w  </w:t>
            </w:r>
            <w:r w:rsidRPr="000C2E7F">
              <w:rPr>
                <w:sz w:val="20"/>
                <w:szCs w:val="20"/>
              </w:rPr>
              <w:lastRenderedPageBreak/>
              <w:t>medycynie  laboratoryjnej, w tym medyczne bazy danych, arkusze kalkulacyjne i podstawy grafiki komputerowej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lastRenderedPageBreak/>
              <w:t>B.W20.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podstawowe metody analizy statystycznej wykorzystywane w badaniach populacyjnych i diagnostycznych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B.W21.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prowadzenia badań obserwacyjnych, doświadczalnych oraz </w:t>
            </w:r>
            <w:r w:rsidRPr="000C2E7F">
              <w:rPr>
                <w:i/>
                <w:sz w:val="20"/>
                <w:szCs w:val="20"/>
              </w:rPr>
              <w:t>in vitro</w:t>
            </w:r>
            <w:r w:rsidRPr="000C2E7F">
              <w:rPr>
                <w:sz w:val="20"/>
                <w:szCs w:val="20"/>
              </w:rPr>
              <w:t>, służących rozwojowi medycyny laboratoryjnej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C.W1.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historyczny postęp myśli lekarskiej oparty na doskonaleniu technik diagnostycznych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C.W2.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istotne odkrycia naukowe dotyczące diagnostyki, leczenia oraz profilaktyki chorób   w różnych okresach</w:t>
            </w:r>
            <w:r w:rsidRPr="000C2E7F">
              <w:rPr>
                <w:spacing w:val="-2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historycznych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C.W3.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nowe osiągnięcia medyczne i procesy je kształtujące oraz czołowych przedstawicieli medycyny polskiej i światowej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C.W4.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podstawy medycyny opartej na dowodach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C.W5.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kierunki rozwoju diagnostyki laboratoryjnej, a także rozwoju historycznej myśli filozoficznej oraz etycznych podstaw rozstrzygania dylematów moralnych, związanych z wykonywaniem zawodu diagnosty laboratoryjnego i innych zawodów medycznych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C.W6.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fizyczne, biologiczne i psychologiczne uwarunkowania stanu zdrowia oraz metody oceny stanu zdrowia jednostki i populacji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C.W7.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zależności pomiędzy stylem życia a zdrowiem i chorobą oraz społeczne uwarunkowania i ograniczenia wynikające z choroby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C.W8.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rolę  stresu  w  etiopatogenezie  i  przebiegu  chorób  oraz  sposoby  radzenia  sobie  ze</w:t>
            </w:r>
            <w:r w:rsidRPr="000C2E7F">
              <w:rPr>
                <w:spacing w:val="-1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stresem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C.W9.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psychologiczne   i   socjologiczne    uwarunkowania    funkcjonowania    jednostki   w</w:t>
            </w:r>
            <w:r w:rsidRPr="000C2E7F">
              <w:rPr>
                <w:spacing w:val="-2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społeczeństwie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C.W10.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sposoby identyfikacji czynników ryzyka rozwoju chorób oraz działań profilaktycznych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C.W11.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metody badań epidemiologicznych oraz zadania systemu nadzoru sanitarno- epidemiologicznego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C.W12.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zasady,  zadania  oraz  główne  kierunki   działań  w  zakresie  promocji   zdrowia,   ze szczególnym uwzględnieniem znajomości roli elementów zdrowego stylu</w:t>
            </w:r>
            <w:r w:rsidRPr="000C2E7F">
              <w:rPr>
                <w:spacing w:val="-12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życia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C.W13.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interpretowania częstości występowania chorób i niepełnosprawności oraz zasady oceny epidemiologicznej chorób</w:t>
            </w:r>
            <w:r w:rsidRPr="000C2E7F">
              <w:rPr>
                <w:spacing w:val="-9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cywilizacyjnych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C.W14.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metody oceny podstawowych funkcji życiowych człowieka w stanie zagrożenia oraz zasady udzielania kwalifikowanej pierwszej pomocy w chorobach układu sercowo- naczyniowego, oddechowego, nerwowego i w</w:t>
            </w:r>
            <w:r w:rsidRPr="000C2E7F">
              <w:rPr>
                <w:spacing w:val="-2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zatruciach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C.W15.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dotyczące bezpieczeństwa poszkodowanego oraz osoby ratującej w trakcie udzielania pierwszej pomocy, możliwe zagrożenia biologiczne i środowiskowe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D.W1.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pojęcie  choroby,  jako  następstwa  zmiany  struktury  i  funkcji  komórek,  tkanek i</w:t>
            </w:r>
            <w:r w:rsidRPr="000C2E7F">
              <w:rPr>
                <w:spacing w:val="-1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narządów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D.W2.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wybrane jednostki chorobowe, ich symptomatologię i</w:t>
            </w:r>
            <w:r w:rsidRPr="000C2E7F">
              <w:rPr>
                <w:spacing w:val="-3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etiopatogenezę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D.W3.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rolę laboratoryjnych badań diagnostycznych w rozpoznawaniu i rokowaniu schorzeń oraz monitorowaniu terapii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D.W4.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>
              <w:rPr>
                <w:sz w:val="20"/>
                <w:szCs w:val="20"/>
              </w:rPr>
              <w:t xml:space="preserve"> strukturę organizacyjną oraz zasady </w:t>
            </w:r>
            <w:r w:rsidRPr="000C2E7F">
              <w:rPr>
                <w:sz w:val="20"/>
                <w:szCs w:val="20"/>
              </w:rPr>
              <w:t>dzi</w:t>
            </w:r>
            <w:r>
              <w:rPr>
                <w:sz w:val="20"/>
                <w:szCs w:val="20"/>
              </w:rPr>
              <w:t xml:space="preserve">ałania medycznych </w:t>
            </w:r>
            <w:r w:rsidRPr="000C2E7F">
              <w:rPr>
                <w:spacing w:val="-3"/>
                <w:sz w:val="20"/>
                <w:szCs w:val="20"/>
              </w:rPr>
              <w:lastRenderedPageBreak/>
              <w:t xml:space="preserve">laboratoriów </w:t>
            </w:r>
            <w:r w:rsidRPr="000C2E7F">
              <w:rPr>
                <w:sz w:val="20"/>
                <w:szCs w:val="20"/>
              </w:rPr>
              <w:t>diagnostycznych i innych podmiotów systemu opieki zdrowotnej w</w:t>
            </w:r>
            <w:r w:rsidRPr="000C2E7F">
              <w:rPr>
                <w:spacing w:val="-6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Polsce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P7S_WG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lastRenderedPageBreak/>
              <w:t>D.W5.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przepisy prawa dotyczące wykonywania zawodu diagnosty laboratoryjnego, a także obowiązki i prawa diagnosty</w:t>
            </w:r>
            <w:r w:rsidRPr="000C2E7F">
              <w:rPr>
                <w:spacing w:val="-8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laboratoryjnego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D.W6.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prawa pacjenta i konsekwencje prawne ich naruszenia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D.W7.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doboru badań laboratoryjnych w medycynie</w:t>
            </w:r>
            <w:r w:rsidRPr="000C2E7F">
              <w:rPr>
                <w:spacing w:val="-16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sądowej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D.W8.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podstawowe pojęcia z zakresu prawa oraz  miejsce prawa w życiu  społeczeństwa,  ze szczególnym uwzględnieniem praw człowieka i prawa</w:t>
            </w:r>
            <w:r w:rsidRPr="000C2E7F">
              <w:rPr>
                <w:spacing w:val="-7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D.W9.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wpływ czynników  przedlaboratoryjnych,  laboratoryjnych </w:t>
            </w:r>
            <w:r>
              <w:rPr>
                <w:sz w:val="20"/>
                <w:szCs w:val="20"/>
              </w:rPr>
              <w:br/>
            </w:r>
            <w:r w:rsidRPr="000C2E7F">
              <w:rPr>
                <w:sz w:val="20"/>
                <w:szCs w:val="20"/>
              </w:rPr>
              <w:t>i  pozalaboratoryjnych  na jakość wyników</w:t>
            </w:r>
            <w:r w:rsidRPr="000C2E7F">
              <w:rPr>
                <w:spacing w:val="-3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badań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D.W10.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kontroli jakości badań laboratoryjnych oraz sposoby jej dokumentacji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D.W11.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organizacji i zarządzania laboratorium, z uwzględni</w:t>
            </w:r>
            <w:r>
              <w:rPr>
                <w:sz w:val="20"/>
                <w:szCs w:val="20"/>
              </w:rPr>
              <w:t xml:space="preserve">eniem organizacji pracy, </w:t>
            </w:r>
            <w:r w:rsidRPr="000C2E7F">
              <w:rPr>
                <w:sz w:val="20"/>
                <w:szCs w:val="20"/>
              </w:rPr>
              <w:t>obiegu informacji, rejestracji i archiwizacji wyników, wyliczania kosztów badań, zasady ergonomii oraz bezpieczeństwa i higieny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D.W12.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organizacji i wdrażania systemu jakości w medycznych laboratoriach diagnostycznych zgodnie z normami ISO (International Organization for Standardization) oraz obowiązującymi procedurami akredytacji i certyfikacji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D.W13.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komunikowania interpersonalnego w relacjach diagnosta laboratoryjny – odbiorca wyniku oraz diagnosta laboratoryjny – pracownicy systemu ochrony zdrowia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D.W14.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ochrony własności intelektualnej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D.W15.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badań biomedycznych prowadzonych z udziałem ludzi oraz badań z udziałem zwierząt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zaburzenia ustrojowych przemian metabolicznych, charakteryzujących przebieg różnych chorób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>
              <w:rPr>
                <w:sz w:val="20"/>
                <w:szCs w:val="20"/>
              </w:rPr>
              <w:t xml:space="preserve"> czynniki chorobotwórcze </w:t>
            </w:r>
            <w:r w:rsidRPr="000C2E7F">
              <w:rPr>
                <w:sz w:val="20"/>
                <w:szCs w:val="20"/>
              </w:rPr>
              <w:t>zewnętrz</w:t>
            </w:r>
            <w:r>
              <w:rPr>
                <w:sz w:val="20"/>
                <w:szCs w:val="20"/>
              </w:rPr>
              <w:t xml:space="preserve">ne i wewnętrzne, modyfikowalne </w:t>
            </w:r>
            <w:r w:rsidRPr="000C2E7F">
              <w:rPr>
                <w:sz w:val="20"/>
                <w:szCs w:val="20"/>
              </w:rPr>
              <w:t>i niemodyfikowalne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patogenezę oraz symptomatologię chorób układów: sercowo-naczyniowego, moczowego, pokarmowego i ruchu, a także chorób metabolicznych, endokrynnych, nowotworowych, neurodegeneracyjnych oraz zaburzeń gospodarki wodno- elektrolitowej i kwasowo-zasadowej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procesy regeneracji oraz naprawy tkanek i narządów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metody    oceny    procesów    biochemicznych     w     warunkach     fizjologicznych i</w:t>
            </w:r>
            <w:r w:rsidRPr="000C2E7F">
              <w:rPr>
                <w:spacing w:val="-1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patologicznych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funkcje genomu, transkryptomu i proteomu człowieka oraz procesy replikacji,  naprawy  i   rekombinacji   kwasu   deoksyrybonukleinowego   (DNA),   transkrypcji i translacji oraz degradacji DNA, kwasu rybonukleinowego (RNA) i białek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mechanizmy regulacji ekspresji genów, aspekty transdukcji sygnału, aspekty regulacji procesów wewnątrzkomórkowych oraz problematykę rekombinacji i klonowania 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i zastosowanie technik biologii molekularnej oraz technik cytogenetyki klasycznej i cytogenetyki molekularnej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tradycyjne   metody   diagnostyki   cytologicznej,   w   tym   techniki   przygotowania i barwienia preparatów, a także automatyczne techniki </w:t>
            </w:r>
            <w:r w:rsidRPr="000C2E7F">
              <w:rPr>
                <w:sz w:val="20"/>
                <w:szCs w:val="20"/>
              </w:rPr>
              <w:lastRenderedPageBreak/>
              <w:t>fenotypowania oraz cytodiagnostyczne kryteria rozpoznawania i różnicowania chorób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lastRenderedPageBreak/>
              <w:t>E.W10.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podstawy genetyki klasycznej, populacyjnej i molekularnej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mechanizmy zaburzeń genetycznych u człowieka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wskazania oraz metody laboratoryjne używane do genetycznej diagnostyki niepełnosprawności intelektualnej, dysmorfii, zaburzeń rozwoju, zaburzeń cielesno- płciowych, niepowodzeń rozrodu, predyspozycji do nowotworów oraz genetycznej diagnostyki prenatalnej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podstawy genetyczne różnych chorób oraz genetyczne mechanizmy nabywania lekooporności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nazewnictwo patomorfologiczne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metody diagnostyczne wykorzystywane w patomorfologii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mechanizmy rozwoju procesu zapalnego oraz techniki immunologiczne pozwalające na ocenę przebiegu tego procesu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metody otrzymywania i stosowania przeciwciał monoklonalnych i poliklonalnych   w diagnostyce, leczeniu i monitorowaniu</w:t>
            </w:r>
            <w:r w:rsidRPr="000C2E7F">
              <w:rPr>
                <w:spacing w:val="1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terapii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rolę badań immunologicznych w rozpoznawaniu i monitorowaniu zaburzeń odporności oraz kryteria doboru tych badań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mechanizmy powstawania oraz możliwości diagnostyczne i terapeutyczne chorób autoimmunizacyjnych, reakcji nadwrażliwości, wrodzonych i nabytych niedoborów odporności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E.W20.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problematykę z zakresu immunologii nowotworów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E.W21.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problematykę z zakresu immunologii transplantacyjnej, zasady doboru dawcy i biorcy przeszczepów narządów oraz komórek macierzystych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E.W22.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rodzaje przeszczepów i mechanizmy immunologiczne odrzucania przeszczepu allogenicznego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E.W23.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rolę badań laboratoryjnych w rozpoznaniu, monitorowaniu, rokowaniu i profilaktyce zaburzeń narządowych i układowych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E.W24.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doboru, wykonywania i organizowania badań przesiewowych w diagnostyce chorób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E.W25.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profile badań laboratoryjnych oraz schematy i algorytmy diagnostyczne w różnych stanach klinicznych, w tym w chorobach układów: krążenia, moczowo-płciowego, oddechowego, pokarmowego i ruchu, a także w chorobach metabolicznych, endokrynologicznych i neurologicznych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E.W26.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wskazania do poszerzenia diagnostyki laboratoryjnej w wybranych stanach chorobowych oraz zalecane testy specjalistyczne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E.W27.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interpretacji wyników badań laboratoryjnych w celu zróżnicowania stanów fizjologicznych i patologicznych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E.W28.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zagadnienia z zakresu toksykologii ogólnej i szczegółowej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E.W29.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właściwości fizyczne i chemiczne ksenobiotyków oraz zależności między strukturą związków   chemicznych   a   reakcjami   zachodzącymi   w   organizmach   żywych  i działaniem szkodliwym lub toksycznym ksenobiotyków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E.W30.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pobierania materiału biologicznego do badań toksykologicznych, jego transportu, przechowywania i przygotowania do analizy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E.W31.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podstawy metody zapłodnienia pozaustrojowego (</w:t>
            </w:r>
            <w:r w:rsidRPr="000C2E7F">
              <w:rPr>
                <w:i/>
                <w:sz w:val="20"/>
                <w:szCs w:val="20"/>
              </w:rPr>
              <w:t>in vitro</w:t>
            </w:r>
            <w:r w:rsidRPr="000C2E7F">
              <w:rPr>
                <w:sz w:val="20"/>
                <w:szCs w:val="20"/>
              </w:rPr>
              <w:t>) i genetycznej diagnostyki preimplantacyjnej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E.W32.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nowe osiągnięcia medycyny laboratoryjnej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lastRenderedPageBreak/>
              <w:t>F.W1.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podstawowe problemy przedlaboratoryjnej i pozalaboratoryjnej fazy wykonywania badań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F.W2.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czynniki wpływające na wiarygodność wyników badań laboratoryjnych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F.W3.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elementy diagnostycznej charakterystyki</w:t>
            </w:r>
            <w:r w:rsidRPr="000C2E7F">
              <w:rPr>
                <w:spacing w:val="-6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badań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F.W4.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zlecania badań laboratoryjnych, przyjmowania zleceń na wykonanie badań oraz zasady dokumentacji</w:t>
            </w:r>
            <w:r w:rsidRPr="000C2E7F">
              <w:rPr>
                <w:spacing w:val="-5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zleceń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F.W5.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kontroli jakości badań laboratoryjnych i sposoby jej</w:t>
            </w:r>
            <w:r w:rsidRPr="000C2E7F">
              <w:rPr>
                <w:spacing w:val="-11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dokumentowania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F.W6.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rodzaje i charakterystykę materiału biologicznego wykorzystywanego do badań hematologicznych, serologicznych, koagulologicznych, immunologicznych, biochemicznych, wirusologicznych, mikrobiologicznych, parazytologicznych, toksykologicznych, genetycznych oraz medycyny nuklearnej i sądowej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F.W7.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i techniki pobierania materiału biologicznego, w tym krwi, moczu, kału, płynu mózgowo-rdzeniowego  i  stawowego,  płynów  z  jam  ciała,  treści  żołądkowej       i dwunastniczej oraz wymazów, popłuczyn i zeskrobin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F.W8.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wytyczne dotyczące transportu, przechowywania i przygotowywania do analizy materiału biologicznego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F.W9.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teoretyczne i praktyczne aspekty metodyki jakościowego i ilościowego oznaczania stężeń węglowodanów, lipidów, białek i metabolitów tych związków w płynach ustrojowych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F.W10.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teoretyczne i praktyczne aspekty metodyki oznaczania parametrów równowagi kwasowo-zasadowej i wodno-elektrolitowej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F.W11.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teoretyczne i praktyczne aspekty wykonywania prób czynnościowych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F.W12.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działanie promieniowania jonizującego na organizmy żywe oraz wybrane zagadnienia z zakresu ochrony radiologicznej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F.W13.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bezpieczne parametry fal mechanicznych, promieniowania jonizującego oraz pól elektrycznych i magnetycznych, stosowanych w diagnostyce i terapii medycznej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F.W14.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problematykę badań radioizotopowych wykorzystywanych w diagnostyce laboratoryjnej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F.W15.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morfologię, fizjologię, metabolizm, genetykę, mechanizmy chorobotwórczości oraz ogólne zasady taksonomii wirusów, bakterii, grzybów i pasożytów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F.W16.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diagnostyki poszczególnych rodzajów drobnoustrojów, w tym zasady doboru odpowiednich podłóż i metod diagnostycznych do identyfikacji gatunkowej drobnoustrojów i pasożytów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F.W17.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budowę i funkcje komórek układu krwiotwórczego oraz współzależność ich budowy  i funkcji w warunkach fizjologicznych i patologicznych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F.W18.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metody laboratoryjnej oceny zaburzeń hematopoezy w aspekcie zmian morfologicznych i czynnościowych oraz mechanizmów rozwoju choroby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F.W19.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istotne klinicznie układy grupowe składników komórkowych krwi i białek osocza oraz ich znaczenie w transfuzjologii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F.W20.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doboru krwi do przetoczeń oraz patomechanizm i diagnostykę odczynów poprzetoczeniowych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lastRenderedPageBreak/>
              <w:t>F.W21.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wytyczne dotyczące organizacji i zarządzania badaniami laboratoryjnymi w miejscu opieki nad pacjentem (POCT, </w:t>
            </w:r>
            <w:r w:rsidRPr="000C2E7F">
              <w:rPr>
                <w:i/>
                <w:sz w:val="20"/>
                <w:szCs w:val="20"/>
              </w:rPr>
              <w:t>Point of care testing</w:t>
            </w:r>
            <w:r w:rsidRPr="000C2E7F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G.W1.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metody i techniki badawcze stosowane w ramach realizowanego badania naukowego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H.W1.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bezpieczeństwa i higieny pracy oraz ochrony przeciwpożarowej, a także regulamin pracy obowiązujący w podmiocie, w którym odbył praktykę zawodową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H.W2.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strukturę organizacyjną laboratorium, w którym odbył praktykę zawodową, oraz zasady współpracy laboratorium z oddziałami szpitala, poradniami przyszpitalnymi   i pozaszpitalnymi jednostkami, dla których laboratorium wykonuje badania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H.W3.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 pobierania  materiału  biologicznego,  jego  transportu  oraz  przygotowania  do</w:t>
            </w:r>
            <w:r w:rsidRPr="000C2E7F">
              <w:rPr>
                <w:spacing w:val="-1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badań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H.W4.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obiegu informacji, w tym rejestrację i archiwizację wyników badań oraz koszty badań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H.W5.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laboratoryjne systemy informatyczne w laboratorium, w którym odbył praktykę zawodową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H.W6.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mechanizacji i automatyzacji badań</w:t>
            </w:r>
            <w:r w:rsidRPr="000C2E7F">
              <w:rPr>
                <w:spacing w:val="-7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laboratoryjnych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H.W7.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zasady prowadzenia wewnątrzlaboratoryjnej i zewnątrzlaboratoryjnej kontroli</w:t>
            </w:r>
            <w:r w:rsidRPr="000C2E7F">
              <w:rPr>
                <w:spacing w:val="-34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jakości badań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H.W8.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pl-PL"/>
              </w:rPr>
              <w:t>zna i rozumie</w:t>
            </w:r>
            <w:r w:rsidRPr="000C2E7F">
              <w:rPr>
                <w:sz w:val="20"/>
                <w:szCs w:val="20"/>
              </w:rPr>
              <w:t xml:space="preserve"> metody oznaczania laboratoryjnych parametrów</w:t>
            </w:r>
            <w:r w:rsidRPr="000C2E7F">
              <w:rPr>
                <w:spacing w:val="-6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diagnostycznych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P7S_WG</w:t>
            </w:r>
          </w:p>
        </w:tc>
      </w:tr>
      <w:tr w:rsidR="00EA124D" w:rsidTr="000C2E7F">
        <w:trPr>
          <w:trHeight w:val="57"/>
        </w:trPr>
        <w:tc>
          <w:tcPr>
            <w:tcW w:w="9356" w:type="dxa"/>
            <w:gridSpan w:val="3"/>
            <w:shd w:val="clear" w:color="auto" w:fill="DEEAF6" w:themeFill="accent1" w:themeFillTint="33"/>
            <w:vAlign w:val="center"/>
          </w:tcPr>
          <w:p w:rsidR="00EA124D" w:rsidRPr="000C2E7F" w:rsidRDefault="00EA124D" w:rsidP="000C2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C2E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UMIEJĘTNOŚCI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A.U1.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</w:t>
            </w:r>
            <w:r w:rsidRPr="000C2E7F">
              <w:rPr>
                <w:sz w:val="20"/>
                <w:szCs w:val="20"/>
              </w:rPr>
              <w:t>przedstawiać topografię narządów ciała ludzkiego, posługując się nazewnictwem anatomicznym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A.U2.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stosować nazewnictwo anatomiczne do opisu stanu zdrowia i choroby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A.U3.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wskazywać różnice w budowie i funkcjonowaniu organizmu na poszczególnych etapach rozwoju osobniczego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A.U4.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wykorzystywać wiedzę  biochemiczną do analizy i oceny procesów fizjologicznych    i patologicznych, w tym do oceny wpływu leków i substancji toksycznych na te procesy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A.U5.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wykrywać i oznaczać aminokwasy, białka, węglowodany, lipidy, hormony i witaminy w materiale biologicznym oraz izolować i oceniać jakość i stężenie kwasów nukleinowych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A.U6.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wykonywać badania kinetyki reakcji enzymatycznych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A.U7.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dobierać i wykonywać testy diagnostyczne do  oznaczania antygenów  i przeciwciał   w celu uzyskania wiarygodnych wyników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A.U8.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wyizolować komórki układu odpornościowego z materiału biologicznego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A.U9.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różnicować komórki układu odpornościowego w warunkach in vitro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A.U10.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wybierać i przeprowadzać badania laboratoryjne oceniające funkcjonowanie układu odpornościowego oraz interpretować wyniki tych badań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A.U11.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wykonywać  testy immunologiczne  oceniające  mechanizmy odporności  nieswoistej i swoistej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A.U12.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stosować wiedzę biochemiczną do analizy procesów fizjologicznych i patologicznych, w tym do oceny wpływu leków na te procesy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A.U13.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identyfikować i opisywać składniki strukturalne komórek, tkanek i narządów metodami mikroskopowymi oraz histochemicznymi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A.U14.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stosować techniki histologiczne w celu opisu cech morfologicznych komórek i tkanek patologicznie zmienionych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lastRenderedPageBreak/>
              <w:t>A.U15.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identyfikować i opisywać biofizyczne podstawy funkcjonowania organizmu ludzkiego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A.U16.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wyjaśniać wpływ czynników środowiskowych, w tym temperatury, przyspieszenia ziemskiego, ciśnienia atmosferycznego, pola elektromagnetycznego oraz promieniowania jonizującego na organizm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A.U17.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przypisywać leki do poszczególnych grup leków oraz określać główne mechanizmy ich działania, przemiany w ustroju i działania uboczne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A.U18.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wyjaśniać wpływ leków na wyniki laboratoryjnych badań diagnostycznych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B.U1.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stosować podstawowe techniki laboratoryjne, w tym chemiczną analizę jakościową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B.U2.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dokonywać doboru metody analitycznej oraz oceniać jej przydatność w  kontekście celu  analizy,   kalibracji   metody,   precyzji   wykonania   i   obliczania   wyników,  z uwzględnieniem ich wiarygodności i analizy</w:t>
            </w:r>
            <w:r w:rsidRPr="000C2E7F">
              <w:rPr>
                <w:spacing w:val="-6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statystycznej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B.U3.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wykonywać obliczenia chemiczne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B.U4.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sporządzać roztwory o określonych stężeniach, a także roztwory o określonym pH, zwłaszcza roztwory buforowe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B.U5.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opisywać właściwości chemiczne pierwiastków i związków nieorganicznych oraz oceniać trwałość wiązań i reaktywność związków nieorganicznych na podstawie ich budowy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B.U6.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identyfikować substancje nieorganiczne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B.U7.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mierzyć lub wyznaczać wielkości fizykochemiczne oraz opisywać i analizować właściwości i procesy fizykochemiczne, stanowiące podstawę</w:t>
            </w:r>
            <w:r w:rsidRPr="000C2E7F">
              <w:rPr>
                <w:spacing w:val="-14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farmakokinetyki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B.U8.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dobierać metodę</w:t>
            </w:r>
            <w:r>
              <w:rPr>
                <w:sz w:val="20"/>
                <w:szCs w:val="20"/>
              </w:rPr>
              <w:tab/>
              <w:t>analityczną służącą do rozwiązania</w:t>
            </w:r>
            <w:r>
              <w:rPr>
                <w:sz w:val="20"/>
                <w:szCs w:val="20"/>
              </w:rPr>
              <w:tab/>
              <w:t xml:space="preserve">konkretnego </w:t>
            </w:r>
            <w:r w:rsidRPr="000C2E7F">
              <w:rPr>
                <w:spacing w:val="-4"/>
                <w:sz w:val="20"/>
                <w:szCs w:val="20"/>
              </w:rPr>
              <w:t xml:space="preserve">zadania </w:t>
            </w:r>
            <w:r w:rsidRPr="000C2E7F">
              <w:rPr>
                <w:sz w:val="20"/>
                <w:szCs w:val="20"/>
              </w:rPr>
              <w:t>analitycznego oraz przeprowadzać jej</w:t>
            </w:r>
            <w:r w:rsidRPr="000C2E7F">
              <w:rPr>
                <w:spacing w:val="-1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walidację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B.U9.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określać budowę i właściwości związków organicznych oraz relacje pomiędzy strukturą tych związków a ich reaktywnością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B.U10.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wykonywać </w:t>
            </w:r>
            <w:r w:rsidRPr="000C2E7F">
              <w:rPr>
                <w:sz w:val="20"/>
                <w:szCs w:val="20"/>
              </w:rPr>
              <w:t>wszy</w:t>
            </w:r>
            <w:r>
              <w:rPr>
                <w:sz w:val="20"/>
                <w:szCs w:val="20"/>
              </w:rPr>
              <w:t xml:space="preserve">stkie czynności laboratoryjne z </w:t>
            </w:r>
            <w:r w:rsidRPr="000C2E7F">
              <w:rPr>
                <w:sz w:val="20"/>
                <w:szCs w:val="20"/>
              </w:rPr>
              <w:t>dbałością</w:t>
            </w:r>
            <w:r>
              <w:rPr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pozwalającą na zachowanie pełnego bezpieczeństwa swojego i osób współpracujących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P7S_UO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B.U11.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oceniać rozkład zmiennych losowych, wyznaczać średnią, medianę, przedział ufności, wariancje</w:t>
            </w:r>
            <w:r w:rsidRPr="000C2E7F">
              <w:rPr>
                <w:spacing w:val="-18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i</w:t>
            </w:r>
            <w:r w:rsidRPr="000C2E7F">
              <w:rPr>
                <w:spacing w:val="-15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odchylenia</w:t>
            </w:r>
            <w:r w:rsidRPr="000C2E7F">
              <w:rPr>
                <w:spacing w:val="-18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standardowe</w:t>
            </w:r>
            <w:r w:rsidRPr="000C2E7F">
              <w:rPr>
                <w:spacing w:val="-15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oraz</w:t>
            </w:r>
            <w:r w:rsidRPr="000C2E7F">
              <w:rPr>
                <w:spacing w:val="-14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formułować</w:t>
            </w:r>
            <w:r w:rsidRPr="000C2E7F">
              <w:rPr>
                <w:spacing w:val="-18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i</w:t>
            </w:r>
            <w:r w:rsidRPr="000C2E7F">
              <w:rPr>
                <w:spacing w:val="-15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testować</w:t>
            </w:r>
            <w:r w:rsidRPr="000C2E7F">
              <w:rPr>
                <w:spacing w:val="-18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hipotezy</w:t>
            </w:r>
            <w:r w:rsidRPr="000C2E7F">
              <w:rPr>
                <w:spacing w:val="-21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statystyczne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B.U12.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dobierać odpowiednie metody statystyczne w opracowywaniu wyników obserwacji   i</w:t>
            </w:r>
            <w:r w:rsidRPr="000C2E7F">
              <w:rPr>
                <w:spacing w:val="-1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pomiarów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B.U13.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wyjaśniać różnice między</w:t>
            </w:r>
            <w:r>
              <w:rPr>
                <w:sz w:val="20"/>
                <w:szCs w:val="20"/>
              </w:rPr>
              <w:tab/>
              <w:t xml:space="preserve">badaniami prospektywnymi i </w:t>
            </w:r>
            <w:r w:rsidRPr="000C2E7F">
              <w:rPr>
                <w:sz w:val="20"/>
                <w:szCs w:val="20"/>
              </w:rPr>
              <w:t>retrospektywnymi, randomizowanymi i kliniczno-kontrolnymi,</w:t>
            </w:r>
            <w:r>
              <w:rPr>
                <w:sz w:val="20"/>
                <w:szCs w:val="20"/>
              </w:rPr>
              <w:t xml:space="preserve"> opisami przypadków i badaniami </w:t>
            </w:r>
            <w:r w:rsidRPr="000C2E7F">
              <w:rPr>
                <w:sz w:val="20"/>
                <w:szCs w:val="20"/>
              </w:rPr>
              <w:t>eksperymentalnymi oraz szeregować je według wiarygodności i jakości dowodów naukowych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B.U14.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planować i wykonywać analizy chemiczne oraz interpretować ich wyniki, a także wyciągać wnioski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B.U15.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posługiwać się programami komputerowymi w zakresie edycji tekstu, grafiki, analizy statystycznej, przygotowania prezentacji oraz gromadzenia i wyszukiwania potrzebnych informacji, pozwalających na konstruktywne rozwiązywanie problemów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C.U1.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stosować wiedzę z zakresu medycyny laboratoryjnej opartej na dowodach naukowych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C.U2.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opisywać strukturę demograficzną ludności i na tej podstawie oceniać problemy zdrowotne populacji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lastRenderedPageBreak/>
              <w:t>C.U3.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stosować metody epidemiologiczne w rozwiązywaniu wieloczynnikowej etiologii zjawisk zdrowotnych, problemów prawdopodobieństwa i zmienności mierzonych cech zdrowotnych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C.U4.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zebrać   informacje   na   temat   obecności   czynników   ryzyka   chorób   zakaźnych i przewlekłych oraz zaplanować działania profilaktyczne na różnych poziomach zapobiegania tym chorobom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C.U5.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dobierać, organizować i wykonywać badania przesiewowe w profilaktyce chorób cywilizacyjnych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C.U6.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wpływać   na   kształtowanie   właściwych   postaw   oraz    działań   pomocowych     i zaradczych, a także stosować metody kierowania zespołem i motywować innych  do osiągania celu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P7S_UO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C.U7.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motywować do zachowań prozdrowotnych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C.U8.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rozpoznawać stany zagrożenia życia z zastosowaniem praktycznych sposobów oceny układu oddechowego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C.U9.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rozpoznawać nagłe zatrzymanie krążenia i stosować uniwersalny algorytm postępowania w  zakresie  podstawowych  czynności  reanimacyjnych  u  dorosłych  i dzieci, w tym z użyciem automatycznego defibrylatora zewnętrznego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C.U10.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udzielać pomocy poszkodowanemu w przypadku urazu, krwotoku lub zatrucia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C.U11.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rozpoznawać własne ograniczenia, dokonywać samooceny deficytów i potrzeb rozwojowych oraz planować aktywność edukacyjną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P7S_UU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C.U12.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analizować piśmiennictwo medyczne, w tym w języku obcym, oraz wyciągać wnioski w oparciu o dostępną literaturę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C.U13.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porozumiewać się z pacjentem w jednym z języków obcych na poziomie B2+ Europejskiego Systemu Opisu Kształcenia Językowego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D.U1.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wyjaśniać związki pomiędzy nieprawidłowymi funkcjami tkanek, narządów i układów a objawami klinicznymi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D.U2.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opisywać symptomatologię chorób oraz proponować model postępowania diagnostyczno-farmakologicznego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D.U3.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stosować zasady kontroli jakości, bezpieczeństwa i higieny pracy oraz Dobrej Praktyki Laboratoryjnej</w:t>
            </w:r>
            <w:r w:rsidRPr="000C2E7F">
              <w:rPr>
                <w:spacing w:val="-7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określonej</w:t>
            </w:r>
            <w:r w:rsidRPr="000C2E7F">
              <w:rPr>
                <w:spacing w:val="-7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w</w:t>
            </w:r>
            <w:r w:rsidRPr="000C2E7F">
              <w:rPr>
                <w:spacing w:val="-8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przepisach</w:t>
            </w:r>
            <w:r w:rsidRPr="000C2E7F">
              <w:rPr>
                <w:spacing w:val="-7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wydanych</w:t>
            </w:r>
            <w:r w:rsidRPr="000C2E7F">
              <w:rPr>
                <w:spacing w:val="-5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na</w:t>
            </w:r>
            <w:r w:rsidRPr="000C2E7F">
              <w:rPr>
                <w:spacing w:val="-8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podstawie</w:t>
            </w:r>
            <w:r w:rsidRPr="000C2E7F">
              <w:rPr>
                <w:spacing w:val="-7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art.</w:t>
            </w:r>
            <w:r w:rsidRPr="000C2E7F">
              <w:rPr>
                <w:spacing w:val="-8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16</w:t>
            </w:r>
            <w:r w:rsidRPr="000C2E7F">
              <w:rPr>
                <w:spacing w:val="-7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ust.</w:t>
            </w:r>
            <w:r w:rsidRPr="000C2E7F">
              <w:rPr>
                <w:spacing w:val="-11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15</w:t>
            </w:r>
            <w:r w:rsidRPr="000C2E7F">
              <w:rPr>
                <w:spacing w:val="-7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ustawy z dnia 25 lutego 2011 r. o substancjach chemicznych i</w:t>
            </w:r>
            <w:r>
              <w:rPr>
                <w:sz w:val="20"/>
                <w:szCs w:val="20"/>
              </w:rPr>
              <w:t xml:space="preserve"> ich mieszaninach (Dz. U. </w:t>
            </w:r>
            <w:r w:rsidRPr="000C2E7F">
              <w:rPr>
                <w:sz w:val="20"/>
                <w:szCs w:val="20"/>
              </w:rPr>
              <w:t xml:space="preserve"> z 2018 r. poz. 143, 1637 i</w:t>
            </w:r>
            <w:r w:rsidRPr="000C2E7F">
              <w:rPr>
                <w:spacing w:val="-2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2227)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D.U4.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organizować stanowisko pracy zgodnie z obowiązującymi wymaganiami ergonomii, przepisami bezpieczeństwa i higieny pracy, ochrony przeciwpożarowej i ochrony środowiska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P7S_UO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D.U5.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stosować podstawowe regulacje prawne dotyczące organizacji medycznych laboratoriów diagnostycznych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D.U6.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przestrzegać praw pacjenta, w tym w szczególności prawa do informacji o stanie zdrowia, prawa do zachowania w tajemnicy informacji związanych z pacjentem, prawa do poszanowania intymności i godności oraz prawa do dokumentacji medycznej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D.U7.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przeprowadzać walidację metod analitycznych zgodną z zasadami kontroli jakości    w medycznych laboratoriach diagnostycznych oraz zasadami Dobrej Praktyki Laboratoryjnej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D.U8.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prowadzić dokumentację zarządzania jakością w medycznym laboratorium diagnostycznym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D.U9.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określić kwalifikacje personelu laboratoryjnego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lastRenderedPageBreak/>
              <w:t>D.U10.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rozwiązywać problemy związane z kierowaniem oraz zarządzaniem medycznym laboratorium diagnostycznym zgodnie z etyką, prawem oraz zasadami Dobrej Praktyki Laboratoryjnej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P7S_UO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wskazywać zależności pomiędzy nieprawidłowościami morfologicznymi a funkcjami tkanek, narządów i układów, objawami klinicznymi oraz strategią diagnostyczną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P7S_UU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posługiwać się laboratoryjnymi technikami mikroskopowania oraz technikami patomorfologicznymi, pozwalającymi na ocenę wykładników morfologicznych zjawisk chorobowych w preparatach komórek i tkanek pobranych za życia pacjenta albo pośmiertnie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rozpoznawać zmiany morfologiczne charakterystyczne dla określonej jednostki chorobowej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zinterpretować wyniki badań patomorfologicznych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oceniać aktywność komórek układu odpornościowego zaangażowanych w odpowiedź przeciwnowotworową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dobierać i przeprowadzać badania laboratoryjne oparte na technikach immunochemicznych oraz zinterpretować uzyskane wyniki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wskazywać zależności pomiędzy zaburzeniami przemian metabolicznych, jednostką chorobową, stylem życia, płcią i wiekiem pacjenta a wynikami laboratoryjnych badań diagnostycznych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dobierać testy biochemiczne odpowiednie do rozpoznania, diagnostyki  różnicowej    i monitorowania przebiegu wybranych chorób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wykonywać jakościowe i ilościowe badania biochemiczne niezbędne do oceny zaburzeń szlaków metabolicznych w różnych stanach klinicznych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wykonywać oznaczenia parametrów równowagi kwasowo-zasadowej i wodno- elektrolitowej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przewidywać wpływ przebiegu choroby i postępowania terapeutycznego na wyniki badań laboratoryjnych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posługiwać się technikami biologii molekularnej oraz technikami cytogenetyki klasycznej i molekularnej w badaniach laboratoryjnych, a także zinterpretować uzyskane wyniki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korzystać z genetycznych baz danych, w tym internetowych, i wyszukiwać potrzebne informacje za pomocą dostępnych narzędzi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uzyskiwać wiarygodne wyniki laboratoryjnych badań cytologicznych oraz zinterpretować uzyskane wyniki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oszacować ryzyko  ujawnienia  się  chorób  o  podłożu  genetycznym  u  potomstwa  w oparciu o predyspozycje rodzinne i wpływ czynników środowiskowych oraz ocenić ryzyko urodzenia się dziecka z aberracjami chromosomowymi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interpretować wyniki badań genetycznych: molekularnych i cytogenetycznych oraz zapisać je, używając obowiązującej międzynarodowej nomenklatury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ustalić algorytm diagnostyczny i zaproponować badania genetyczne dla pacjentów poradni genetycznej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tworzyć, weryfikować i interpretować przedziały referencyjne oraz oceniać dynamikę zmian parametrów laboratoryjnych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oceniać wartość diagnostyczną badań i ich przydatność w procesie diagnostycznym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lastRenderedPageBreak/>
              <w:t>E.U20.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zaproponować optymalny, ułatwiający postawienie właściwej diagnozy, dobór badań w oparciu o elementy diagnostycznej charakterystyki testów oraz zgodnie z zasadami medycyny laboratoryjnej opartej na dowodach naukowych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E.U21.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zinterpretować wyniki badań laboratoryjnych celem wykluczenia bądź rozpoznania schorzenia, diagnostyki  różnicowej  chorób,  monitorowania  przebiegu  schorzenia  i oceny efektów leczenia w różnych stanach klinicznych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E.U22.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oceniać  spójność  zbiorczych   wyników   badań,   w   </w:t>
            </w:r>
            <w:r w:rsidRPr="000C2E7F">
              <w:rPr>
                <w:spacing w:val="-2"/>
                <w:sz w:val="20"/>
                <w:szCs w:val="20"/>
              </w:rPr>
              <w:t xml:space="preserve">tym   </w:t>
            </w:r>
            <w:r w:rsidRPr="000C2E7F">
              <w:rPr>
                <w:sz w:val="20"/>
                <w:szCs w:val="20"/>
              </w:rPr>
              <w:t>badań   biochemicznych i</w:t>
            </w:r>
            <w:r w:rsidRPr="000C2E7F">
              <w:rPr>
                <w:spacing w:val="-1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hematologicznych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E.U23.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oceniać skutki działania substancji toksycznych w organizmie oraz opisywać zaburzenia metaboliczne i morfologiczne wywołane przez ksenobiotyki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E.U24.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dobierać materiał biologiczny do badań toksykologicznych oraz stosować odpowiednie analizy toksykologiczne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E.U25.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wykonywać jakościowe i ilościowe badania parametrów toksykologicznych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E.U26.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zinterpretować wyniki badań toksykologicznych w aspekcie rozpoznania zatrucia określonym ksenobiotykiem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E.U27.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przeprowadzać krytyczną analizę informacji zawartych w publikacjach naukowych dotyczących zagadnień medycyny laboratoryjnej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wyjaśniać  pacjentowi  lub  zleceniodawcy wpływ  czynników  przedlaboratoryjnych na jakość wyniku, w tym konieczność powtórzenia badania laboratoryjnego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P7S_UU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poinstruować pacjenta przed pobraniem materiału biologicznego do badań laboratoryjnych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P7S_UU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pobierać materiał biologiczny do badań laboratoryjnych z zachowaniem zasad bezpieczeństwa i higieny pracy oraz, w razie potrzeby, udzielić pierwszej pomocy przedmedycznej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P7S_UO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oceniać   przydatność    materiału    biologicznego   do   badań,   przechowywać    go i przygotowywać do analizy, kierując się zasadami Dobrej Praktyki Laboratoryjnej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dobierać i oceniać przydatność diagnostycznej metody analitycznej w kontekście celu analizy,   kalibracji    metody,    precyzji    wykonania    i    obliczania    wyników,    z uwzględnieniem ich wiarygodności i analizy statystycznej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posługiwać  się  zarówno  prostym,  jak  i  zaawansowanym  technicznie  sprzętem     i aparaturą medyczną, stosując się do zasad ich użytkowania i konserwacji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stosować procedury walidacji aparatury pomiarowej i metod badawczych zgodne      z zasadami kontroli jakości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prowadzić i dokumentować wewnątrzlaboratoryjną </w:t>
            </w:r>
            <w:r w:rsidRPr="000C2E7F">
              <w:rPr>
                <w:sz w:val="20"/>
                <w:szCs w:val="20"/>
              </w:rPr>
              <w:br/>
              <w:t>i zewnątrzlaboratoryjną kontrolę jakości badań laboratoryjnych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P7S_UU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wykonywać badania jakościowe i ilościowe parametrów  gospodarki  węglowodanowej, lipidowej, białkowej, elektrolitowej i kwasowo-zasadowej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uzyskiwać wiarygodne wyniki jakościowych i ilościowych badań płynów ustrojowych, wydalin i wydzielin, w tym płynu mózgowo-rdzeniowego </w:t>
            </w:r>
            <w:r w:rsidRPr="000C2E7F">
              <w:rPr>
                <w:sz w:val="20"/>
                <w:szCs w:val="20"/>
              </w:rPr>
              <w:br/>
              <w:t>i stawowego, płynów z jam ciała, treści  żołądkowej  i dwunastniczej  oraz  wymazów, popłuczyn  i zeskrobin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dobierać i stosować właściwe izotopy promieniotwórcze w celach diagnostycznych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P7S_UO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lastRenderedPageBreak/>
              <w:t>F.U12.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zaplanować i wykonywać badania laboratoryjne z zakresu diagnostyki wirusologicznej,     bakteriologicznej,     mykologicznej      i      parazytologicznej,    z uwzględnieniem metod mikroskopowych, hodowlanych, biochemicznych, serologicznych, biologicznych i molekularnych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P7S_UO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stosować   metody    oznaczania    wrażliwości    drobnoustrojów    na    antybiotyki  i</w:t>
            </w:r>
            <w:r w:rsidRPr="000C2E7F">
              <w:rPr>
                <w:spacing w:val="-1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chemioterapeutyki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stosować    metody    wykrywania    oporności    drobnoustrojów    na    antybiotyki   i chemioterapeutyki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wykonywać – z zastosowaniem metod manualnych i automatycznych – badania hematologiczne i koagulologiczne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oceniać pod względem jakościowym i ilościowym preparaty mikroskopowe krwi obwodowej, szpiku kostnego i węzła chłonnego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oznaczać grupę krwi w odpowiednich układach grupowych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wykonywać pośrednie i bezpośrednie testy antyglobulinowe oraz próby zgodności serologicznej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uzyskiwać</w:t>
            </w:r>
            <w:r>
              <w:rPr>
                <w:sz w:val="20"/>
                <w:szCs w:val="20"/>
              </w:rPr>
              <w:tab/>
              <w:t xml:space="preserve">wiarygodne </w:t>
            </w:r>
            <w:r w:rsidRPr="000C2E7F">
              <w:rPr>
                <w:sz w:val="20"/>
                <w:szCs w:val="20"/>
              </w:rPr>
              <w:t>wy</w:t>
            </w:r>
            <w:r>
              <w:rPr>
                <w:sz w:val="20"/>
                <w:szCs w:val="20"/>
              </w:rPr>
              <w:t xml:space="preserve">niki badań </w:t>
            </w:r>
            <w:r w:rsidRPr="000C2E7F">
              <w:rPr>
                <w:sz w:val="20"/>
                <w:szCs w:val="20"/>
              </w:rPr>
              <w:t xml:space="preserve">cytomorfologicznych, </w:t>
            </w:r>
            <w:r w:rsidRPr="000C2E7F">
              <w:rPr>
                <w:spacing w:val="-1"/>
                <w:sz w:val="20"/>
                <w:szCs w:val="20"/>
              </w:rPr>
              <w:t xml:space="preserve">cytochemicznych </w:t>
            </w:r>
            <w:r w:rsidRPr="000C2E7F">
              <w:rPr>
                <w:sz w:val="20"/>
                <w:szCs w:val="20"/>
              </w:rPr>
              <w:t>i</w:t>
            </w:r>
            <w:r w:rsidRPr="000C2E7F">
              <w:rPr>
                <w:spacing w:val="-1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cytoenzymatycznych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F.U20.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oceniać  poprawność  i  zinterpretować  poszczególne  oraz  zbiorcze  wyniki  badań  w aspekcie rozpoznawania określonej</w:t>
            </w:r>
            <w:r w:rsidRPr="000C2E7F">
              <w:rPr>
                <w:spacing w:val="-2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patologii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F.U21.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proponować algorytmy, profile i schematy postępowania diagnostycznego w różnych stanach</w:t>
            </w:r>
            <w:r w:rsidRPr="000C2E7F">
              <w:rPr>
                <w:spacing w:val="-14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klinicznych,</w:t>
            </w:r>
            <w:r w:rsidRPr="000C2E7F">
              <w:rPr>
                <w:spacing w:val="-14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zgodne</w:t>
            </w:r>
            <w:r w:rsidRPr="000C2E7F">
              <w:rPr>
                <w:spacing w:val="-15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z</w:t>
            </w:r>
            <w:r w:rsidRPr="000C2E7F">
              <w:rPr>
                <w:spacing w:val="-13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zasadami</w:t>
            </w:r>
            <w:r w:rsidRPr="000C2E7F">
              <w:rPr>
                <w:spacing w:val="-14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etyki</w:t>
            </w:r>
            <w:r w:rsidRPr="000C2E7F">
              <w:rPr>
                <w:spacing w:val="-14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zawodowej,</w:t>
            </w:r>
            <w:r w:rsidRPr="000C2E7F">
              <w:rPr>
                <w:spacing w:val="-14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wymogami</w:t>
            </w:r>
            <w:r w:rsidRPr="000C2E7F">
              <w:rPr>
                <w:spacing w:val="-14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Dobrej</w:t>
            </w:r>
            <w:r w:rsidRPr="000C2E7F">
              <w:rPr>
                <w:spacing w:val="-14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Praktyki Laboratoryjnej i medycyny laboratoryjnej opartej na dowodach</w:t>
            </w:r>
            <w:r w:rsidRPr="000C2E7F">
              <w:rPr>
                <w:spacing w:val="-6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naukowych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F.U22.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dokonywać krytycznej analizy, syntezy i oceny problemów diagnostycznych, formułując na ich podstawie wnioski przydatne lekarzowi w stawianiu właściwej diagnozy, zgodnej z postępem wiedzy</w:t>
            </w:r>
            <w:r w:rsidRPr="000C2E7F">
              <w:rPr>
                <w:sz w:val="20"/>
                <w:szCs w:val="20"/>
              </w:rPr>
              <w:br/>
              <w:t>i rachunkiem ekonomicznym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P7S_UK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F.U23.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stosować przepisy prawa, wytyczne oraz rekomendacje w zakresie wykonywania badań laboratoryjnych i badań w miejscu opieki nad pacjentem (POCT, </w:t>
            </w:r>
            <w:r w:rsidRPr="000C2E7F">
              <w:rPr>
                <w:i/>
                <w:sz w:val="20"/>
                <w:szCs w:val="20"/>
              </w:rPr>
              <w:t>Point of care testing</w:t>
            </w:r>
            <w:r w:rsidRPr="000C2E7F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G.U1.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zaplanować badanie naukowe i omówić jego cel oraz spodziewane wyniki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G.U2.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zinterpretować badanie naukowe i odnieść je do aktualnego stanu wiedzy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G.U3.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korzystać ze specjalistycznej literatury naukowej krajowej i</w:t>
            </w:r>
            <w:r w:rsidRPr="000C2E7F">
              <w:rPr>
                <w:spacing w:val="-17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zagranicznej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G.U4.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przeprowadzić badanie naukowe, zinterpretować i udokumentować jego wyniki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P7S_UW 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P7S_UK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G.U5.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zaprezentować wyniki badania</w:t>
            </w:r>
            <w:r w:rsidRPr="000C2E7F">
              <w:rPr>
                <w:spacing w:val="-3"/>
                <w:sz w:val="20"/>
                <w:szCs w:val="20"/>
              </w:rPr>
              <w:t xml:space="preserve"> </w:t>
            </w:r>
            <w:r w:rsidRPr="000C2E7F">
              <w:rPr>
                <w:sz w:val="20"/>
                <w:szCs w:val="20"/>
              </w:rPr>
              <w:t>naukowego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P7S_UU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H.U1.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organizować pracę w poszczególnych pracowniach laboratorium diagnostycznego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P7S_UO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H.U2.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pobierać, przyjmować, dokumentować i wstępnie przygotowywać materiał  biologiczny do badań diagnostycznych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t>H.U3.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przeprowadzać badania diagnostyczne z zakresu analityki ogólnej, chemii klinicznej, biochemii klinicznej, hematologii i koagulologii, serologii grup krwi i transfuzjologii, immunologii, diagnostyki mikrobiologicznej i parazytologicznej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P7S_UW</w:t>
            </w:r>
          </w:p>
        </w:tc>
      </w:tr>
      <w:tr w:rsidR="0058236F" w:rsidTr="00814420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/>
              <w:jc w:val="center"/>
              <w:rPr>
                <w:sz w:val="20"/>
                <w:szCs w:val="20"/>
              </w:rPr>
            </w:pPr>
            <w:r w:rsidRPr="000C2E7F">
              <w:rPr>
                <w:sz w:val="20"/>
                <w:szCs w:val="20"/>
              </w:rPr>
              <w:lastRenderedPageBreak/>
              <w:t>H.U4.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Pr="000C2E7F" w:rsidRDefault="0058236F" w:rsidP="00582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0C2E7F">
              <w:rPr>
                <w:sz w:val="20"/>
                <w:szCs w:val="20"/>
              </w:rPr>
              <w:t xml:space="preserve"> prowadzić    kontrolę    jakości    badań    i    dokumentację    laboratoryjną    zgodnie z obowiązującymi przepisami oraz zasadami Dobrej Praktyki Laboratoryjnej i etyki zawodowej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P7S_UO</w:t>
            </w:r>
          </w:p>
          <w:p w:rsidR="0058236F" w:rsidRDefault="0058236F" w:rsidP="005823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P7S_UK</w:t>
            </w:r>
          </w:p>
        </w:tc>
      </w:tr>
    </w:tbl>
    <w:p w:rsidR="000005F0" w:rsidRPr="00573685" w:rsidRDefault="000005F0" w:rsidP="00573685">
      <w:pPr>
        <w:pStyle w:val="Akapitzlist"/>
        <w:ind w:left="567"/>
        <w:rPr>
          <w:b/>
        </w:rPr>
      </w:pPr>
    </w:p>
    <w:p w:rsidR="00FE1E45" w:rsidRPr="00E83563" w:rsidRDefault="00823803" w:rsidP="005D4EBA">
      <w:pPr>
        <w:pStyle w:val="Akapitzlist"/>
        <w:numPr>
          <w:ilvl w:val="0"/>
          <w:numId w:val="5"/>
        </w:numPr>
        <w:ind w:left="567" w:hanging="567"/>
        <w:rPr>
          <w:b/>
        </w:rPr>
      </w:pPr>
      <w:r>
        <w:rPr>
          <w:b/>
        </w:rPr>
        <w:t>Ramowy Plan Studiów</w:t>
      </w:r>
      <w:r w:rsidR="00941975">
        <w:rPr>
          <w:b/>
        </w:rPr>
        <w:t xml:space="preserve">, </w:t>
      </w:r>
      <w:r w:rsidR="00493E8B">
        <w:t xml:space="preserve">osobno dla każdej z form </w:t>
      </w:r>
      <w:r w:rsidR="00941975">
        <w:t>studiów</w:t>
      </w:r>
    </w:p>
    <w:p w:rsidR="00C92BB8" w:rsidRPr="008B1356" w:rsidRDefault="007915D4" w:rsidP="008B1356">
      <w:pPr>
        <w:pStyle w:val="Akapitzlist"/>
        <w:numPr>
          <w:ilvl w:val="0"/>
          <w:numId w:val="5"/>
        </w:numPr>
        <w:ind w:left="567" w:hanging="567"/>
        <w:rPr>
          <w:rStyle w:val="Pogrubienie"/>
          <w:bCs w:val="0"/>
        </w:rPr>
      </w:pPr>
      <w:r>
        <w:rPr>
          <w:b/>
        </w:rPr>
        <w:t xml:space="preserve">Sylabusy przedmiotów/modułów kształcenia </w:t>
      </w:r>
      <w:r>
        <w:t>(opracowane w systemie Elektronicznego Przewodnika Dydaktycznego)</w:t>
      </w:r>
    </w:p>
    <w:sectPr w:rsidR="00C92BB8" w:rsidRPr="008B13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836" w:rsidRDefault="00D93836" w:rsidP="000570F1">
      <w:pPr>
        <w:spacing w:after="0" w:line="240" w:lineRule="auto"/>
      </w:pPr>
      <w:r>
        <w:separator/>
      </w:r>
    </w:p>
  </w:endnote>
  <w:endnote w:type="continuationSeparator" w:id="0">
    <w:p w:rsidR="00D93836" w:rsidRDefault="00D93836" w:rsidP="0005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493383"/>
      <w:docPartObj>
        <w:docPartGallery w:val="Page Numbers (Bottom of Page)"/>
        <w:docPartUnique/>
      </w:docPartObj>
    </w:sdtPr>
    <w:sdtEndPr/>
    <w:sdtContent>
      <w:p w:rsidR="00FF4D76" w:rsidRDefault="00FF4D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A8D">
          <w:rPr>
            <w:noProof/>
          </w:rPr>
          <w:t>1</w:t>
        </w:r>
        <w:r>
          <w:fldChar w:fldCharType="end"/>
        </w:r>
      </w:p>
      <w:p w:rsidR="00FF4D76" w:rsidRDefault="00FF4D76" w:rsidP="00D54543">
        <w:pPr>
          <w:pStyle w:val="Stopka"/>
        </w:pPr>
        <w:r>
          <w:rPr>
            <w:sz w:val="18"/>
            <w:szCs w:val="18"/>
          </w:rPr>
          <w:t>Opracowanie: Dział Kształcenia</w:t>
        </w:r>
      </w:p>
    </w:sdtContent>
  </w:sdt>
  <w:p w:rsidR="00FF4D76" w:rsidRDefault="00FF4D76">
    <w:pPr>
      <w:pStyle w:val="Stopka"/>
    </w:pPr>
  </w:p>
  <w:p w:rsidR="00FF4D76" w:rsidRDefault="00FF4D7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836" w:rsidRDefault="00D93836" w:rsidP="000570F1">
      <w:pPr>
        <w:spacing w:after="0" w:line="240" w:lineRule="auto"/>
      </w:pPr>
      <w:r>
        <w:separator/>
      </w:r>
    </w:p>
  </w:footnote>
  <w:footnote w:type="continuationSeparator" w:id="0">
    <w:p w:rsidR="00D93836" w:rsidRDefault="00D93836" w:rsidP="00057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D76" w:rsidRDefault="00FF4D76" w:rsidP="00770516">
    <w:pPr>
      <w:pStyle w:val="Nagwek"/>
    </w:pPr>
    <w:r w:rsidRPr="00701524">
      <w:rPr>
        <w:rFonts w:ascii="Times New Roman" w:hAnsi="Times New Roman" w:cs="Times New Roman"/>
        <w:noProof/>
        <w:lang w:eastAsia="pl-PL"/>
      </w:rPr>
      <w:drawing>
        <wp:inline distT="0" distB="0" distL="0" distR="0" wp14:anchorId="6A21E1BF" wp14:editId="30DE5D44">
          <wp:extent cx="885825" cy="945376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934" cy="9476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</w:t>
    </w:r>
  </w:p>
  <w:p w:rsidR="00FF4D76" w:rsidRDefault="00FF4D7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4E8"/>
    <w:multiLevelType w:val="hybridMultilevel"/>
    <w:tmpl w:val="11C61832"/>
    <w:lvl w:ilvl="0" w:tplc="C52EF8F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F7627"/>
    <w:multiLevelType w:val="hybridMultilevel"/>
    <w:tmpl w:val="1CDEE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53924"/>
    <w:multiLevelType w:val="hybridMultilevel"/>
    <w:tmpl w:val="38429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B5CED"/>
    <w:multiLevelType w:val="hybridMultilevel"/>
    <w:tmpl w:val="EA682900"/>
    <w:lvl w:ilvl="0" w:tplc="4076541E">
      <w:start w:val="1"/>
      <w:numFmt w:val="decimal"/>
      <w:lvlText w:val="%1)"/>
      <w:lvlJc w:val="left"/>
      <w:pPr>
        <w:ind w:left="177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52D089B"/>
    <w:multiLevelType w:val="hybridMultilevel"/>
    <w:tmpl w:val="971A3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A5C"/>
    <w:multiLevelType w:val="hybridMultilevel"/>
    <w:tmpl w:val="7494C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639D0"/>
    <w:multiLevelType w:val="hybridMultilevel"/>
    <w:tmpl w:val="5A562F8E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E4E5A68"/>
    <w:multiLevelType w:val="hybridMultilevel"/>
    <w:tmpl w:val="909C1D06"/>
    <w:lvl w:ilvl="0" w:tplc="EA6A709E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52AE1"/>
    <w:multiLevelType w:val="multilevel"/>
    <w:tmpl w:val="87D0D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A802096"/>
    <w:multiLevelType w:val="hybridMultilevel"/>
    <w:tmpl w:val="D9483FF2"/>
    <w:lvl w:ilvl="0" w:tplc="EA6A709E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C72C7"/>
    <w:multiLevelType w:val="hybridMultilevel"/>
    <w:tmpl w:val="A3D8FD10"/>
    <w:lvl w:ilvl="0" w:tplc="BFDA7FD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CE16E40"/>
    <w:multiLevelType w:val="hybridMultilevel"/>
    <w:tmpl w:val="D9483FF2"/>
    <w:lvl w:ilvl="0" w:tplc="EA6A709E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802EC"/>
    <w:multiLevelType w:val="hybridMultilevel"/>
    <w:tmpl w:val="A470F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87E7E"/>
    <w:multiLevelType w:val="hybridMultilevel"/>
    <w:tmpl w:val="CA76B19A"/>
    <w:lvl w:ilvl="0" w:tplc="EEF4CB7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785EB8"/>
    <w:multiLevelType w:val="hybridMultilevel"/>
    <w:tmpl w:val="E0D618DA"/>
    <w:lvl w:ilvl="0" w:tplc="7604FA7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DBF7BB6"/>
    <w:multiLevelType w:val="multilevel"/>
    <w:tmpl w:val="A9EC5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6" w15:restartNumberingAfterBreak="0">
    <w:nsid w:val="42642AE7"/>
    <w:multiLevelType w:val="multilevel"/>
    <w:tmpl w:val="D83C2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185257"/>
    <w:multiLevelType w:val="hybridMultilevel"/>
    <w:tmpl w:val="4218ED4C"/>
    <w:lvl w:ilvl="0" w:tplc="FA10C130">
      <w:start w:val="1"/>
      <w:numFmt w:val="decimal"/>
      <w:pStyle w:val="S5"/>
      <w:lvlText w:val="%1."/>
      <w:lvlJc w:val="left"/>
      <w:pPr>
        <w:tabs>
          <w:tab w:val="num" w:pos="227"/>
        </w:tabs>
        <w:ind w:left="227" w:hanging="227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63AB2"/>
    <w:multiLevelType w:val="hybridMultilevel"/>
    <w:tmpl w:val="59E2A6BC"/>
    <w:lvl w:ilvl="0" w:tplc="F6CC969A">
      <w:start w:val="1"/>
      <w:numFmt w:val="decimal"/>
      <w:lvlText w:val="%1)"/>
      <w:lvlJc w:val="left"/>
      <w:pPr>
        <w:ind w:left="2484" w:hanging="360"/>
      </w:pPr>
      <w:rPr>
        <w:rFonts w:asciiTheme="minorHAnsi" w:eastAsia="Times New Roman" w:hAnsiTheme="minorHAnsi" w:cs="Times New Roman"/>
      </w:rPr>
    </w:lvl>
    <w:lvl w:ilvl="1" w:tplc="041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6947037E"/>
    <w:multiLevelType w:val="hybridMultilevel"/>
    <w:tmpl w:val="D1D0C85E"/>
    <w:lvl w:ilvl="0" w:tplc="A8A431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A77788"/>
    <w:multiLevelType w:val="multilevel"/>
    <w:tmpl w:val="43D00B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37F0F76"/>
    <w:multiLevelType w:val="multilevel"/>
    <w:tmpl w:val="841ED1E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6"/>
  </w:num>
  <w:num w:numId="8">
    <w:abstractNumId w:val="21"/>
  </w:num>
  <w:num w:numId="9">
    <w:abstractNumId w:val="16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2"/>
  </w:num>
  <w:num w:numId="18">
    <w:abstractNumId w:val="2"/>
  </w:num>
  <w:num w:numId="19">
    <w:abstractNumId w:val="14"/>
  </w:num>
  <w:num w:numId="20">
    <w:abstractNumId w:val="1"/>
  </w:num>
  <w:num w:numId="21">
    <w:abstractNumId w:val="18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3D"/>
    <w:rsid w:val="000005F0"/>
    <w:rsid w:val="00002436"/>
    <w:rsid w:val="00042C72"/>
    <w:rsid w:val="000452B6"/>
    <w:rsid w:val="000570F1"/>
    <w:rsid w:val="00066AE4"/>
    <w:rsid w:val="00072C8B"/>
    <w:rsid w:val="00073054"/>
    <w:rsid w:val="00080910"/>
    <w:rsid w:val="000C2E7F"/>
    <w:rsid w:val="000D28DD"/>
    <w:rsid w:val="000E36AD"/>
    <w:rsid w:val="00103DC2"/>
    <w:rsid w:val="00145FD1"/>
    <w:rsid w:val="00165113"/>
    <w:rsid w:val="00175C89"/>
    <w:rsid w:val="001B5DF1"/>
    <w:rsid w:val="001C3E81"/>
    <w:rsid w:val="001C7191"/>
    <w:rsid w:val="00203FB1"/>
    <w:rsid w:val="0021599D"/>
    <w:rsid w:val="00227A01"/>
    <w:rsid w:val="00227B5C"/>
    <w:rsid w:val="00246A8B"/>
    <w:rsid w:val="00281D68"/>
    <w:rsid w:val="002868E6"/>
    <w:rsid w:val="002D1EC3"/>
    <w:rsid w:val="002D2054"/>
    <w:rsid w:val="002F4398"/>
    <w:rsid w:val="00303117"/>
    <w:rsid w:val="0034634B"/>
    <w:rsid w:val="00383A21"/>
    <w:rsid w:val="0039677C"/>
    <w:rsid w:val="003A3A63"/>
    <w:rsid w:val="003D224E"/>
    <w:rsid w:val="003E403D"/>
    <w:rsid w:val="003E7841"/>
    <w:rsid w:val="003F4C61"/>
    <w:rsid w:val="00412011"/>
    <w:rsid w:val="00431D7E"/>
    <w:rsid w:val="0043612F"/>
    <w:rsid w:val="00476749"/>
    <w:rsid w:val="0048651A"/>
    <w:rsid w:val="004933FE"/>
    <w:rsid w:val="00493E8B"/>
    <w:rsid w:val="004B354B"/>
    <w:rsid w:val="004C5CFB"/>
    <w:rsid w:val="004D4D1B"/>
    <w:rsid w:val="004D6BD4"/>
    <w:rsid w:val="005049AE"/>
    <w:rsid w:val="00522C55"/>
    <w:rsid w:val="00535BA3"/>
    <w:rsid w:val="005474A4"/>
    <w:rsid w:val="00573685"/>
    <w:rsid w:val="0058236F"/>
    <w:rsid w:val="00591109"/>
    <w:rsid w:val="00595732"/>
    <w:rsid w:val="005A73F2"/>
    <w:rsid w:val="005B7586"/>
    <w:rsid w:val="005D4EBA"/>
    <w:rsid w:val="005E128F"/>
    <w:rsid w:val="005E375C"/>
    <w:rsid w:val="005E3DD8"/>
    <w:rsid w:val="005E51BF"/>
    <w:rsid w:val="005F091D"/>
    <w:rsid w:val="00622F38"/>
    <w:rsid w:val="00653E84"/>
    <w:rsid w:val="0067588C"/>
    <w:rsid w:val="006928AD"/>
    <w:rsid w:val="006A7C4B"/>
    <w:rsid w:val="006B7652"/>
    <w:rsid w:val="006D605A"/>
    <w:rsid w:val="006F2F11"/>
    <w:rsid w:val="00701E8A"/>
    <w:rsid w:val="007420D0"/>
    <w:rsid w:val="00750DB5"/>
    <w:rsid w:val="00763A8D"/>
    <w:rsid w:val="00770516"/>
    <w:rsid w:val="007915D4"/>
    <w:rsid w:val="007A4927"/>
    <w:rsid w:val="007E0307"/>
    <w:rsid w:val="008065C8"/>
    <w:rsid w:val="0080673A"/>
    <w:rsid w:val="00814420"/>
    <w:rsid w:val="00823803"/>
    <w:rsid w:val="00830067"/>
    <w:rsid w:val="008470C8"/>
    <w:rsid w:val="00853C03"/>
    <w:rsid w:val="00871A17"/>
    <w:rsid w:val="00875604"/>
    <w:rsid w:val="00877320"/>
    <w:rsid w:val="00886D93"/>
    <w:rsid w:val="00894662"/>
    <w:rsid w:val="00895EFE"/>
    <w:rsid w:val="008B1356"/>
    <w:rsid w:val="008D4CCC"/>
    <w:rsid w:val="008E3FF1"/>
    <w:rsid w:val="00913A96"/>
    <w:rsid w:val="00924F2A"/>
    <w:rsid w:val="00941975"/>
    <w:rsid w:val="00944185"/>
    <w:rsid w:val="00950A53"/>
    <w:rsid w:val="00961941"/>
    <w:rsid w:val="00964BA6"/>
    <w:rsid w:val="009669BA"/>
    <w:rsid w:val="00972B15"/>
    <w:rsid w:val="00995521"/>
    <w:rsid w:val="009A7A05"/>
    <w:rsid w:val="009B1673"/>
    <w:rsid w:val="009C0A62"/>
    <w:rsid w:val="009C4B67"/>
    <w:rsid w:val="009C517B"/>
    <w:rsid w:val="009E0324"/>
    <w:rsid w:val="00A33457"/>
    <w:rsid w:val="00A3461A"/>
    <w:rsid w:val="00A404DE"/>
    <w:rsid w:val="00A53919"/>
    <w:rsid w:val="00A54111"/>
    <w:rsid w:val="00A54D3A"/>
    <w:rsid w:val="00A937B1"/>
    <w:rsid w:val="00AA3601"/>
    <w:rsid w:val="00AC7484"/>
    <w:rsid w:val="00AF56DA"/>
    <w:rsid w:val="00B23669"/>
    <w:rsid w:val="00B86653"/>
    <w:rsid w:val="00B97ED7"/>
    <w:rsid w:val="00BD7A40"/>
    <w:rsid w:val="00BF6001"/>
    <w:rsid w:val="00C46521"/>
    <w:rsid w:val="00C50999"/>
    <w:rsid w:val="00C52501"/>
    <w:rsid w:val="00C635E6"/>
    <w:rsid w:val="00C635F3"/>
    <w:rsid w:val="00C919D4"/>
    <w:rsid w:val="00C92BB8"/>
    <w:rsid w:val="00CB3928"/>
    <w:rsid w:val="00CD1CC5"/>
    <w:rsid w:val="00CF483E"/>
    <w:rsid w:val="00D27884"/>
    <w:rsid w:val="00D3716E"/>
    <w:rsid w:val="00D53E25"/>
    <w:rsid w:val="00D54543"/>
    <w:rsid w:val="00D844DF"/>
    <w:rsid w:val="00D93836"/>
    <w:rsid w:val="00DA38F3"/>
    <w:rsid w:val="00DA5A6E"/>
    <w:rsid w:val="00DB6F0A"/>
    <w:rsid w:val="00DD14BD"/>
    <w:rsid w:val="00DD5D21"/>
    <w:rsid w:val="00E036E2"/>
    <w:rsid w:val="00E0542F"/>
    <w:rsid w:val="00E83563"/>
    <w:rsid w:val="00E914DD"/>
    <w:rsid w:val="00EA124D"/>
    <w:rsid w:val="00EB3AC8"/>
    <w:rsid w:val="00EC43A8"/>
    <w:rsid w:val="00EC6EFA"/>
    <w:rsid w:val="00ED02DD"/>
    <w:rsid w:val="00ED0980"/>
    <w:rsid w:val="00EF1FF6"/>
    <w:rsid w:val="00EF6297"/>
    <w:rsid w:val="00F52712"/>
    <w:rsid w:val="00F72435"/>
    <w:rsid w:val="00F72712"/>
    <w:rsid w:val="00F73F2D"/>
    <w:rsid w:val="00F745EC"/>
    <w:rsid w:val="00F87928"/>
    <w:rsid w:val="00FB7673"/>
    <w:rsid w:val="00FE1E45"/>
    <w:rsid w:val="00FE61EF"/>
    <w:rsid w:val="00FF4D76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3977"/>
  <w15:chartTrackingRefBased/>
  <w15:docId w15:val="{859C28DE-994E-4726-AD48-09969D4B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9AE"/>
  </w:style>
  <w:style w:type="paragraph" w:styleId="Nagwek1">
    <w:name w:val="heading 1"/>
    <w:basedOn w:val="Normalny"/>
    <w:next w:val="Normalny"/>
    <w:link w:val="Nagwek1Znak"/>
    <w:qFormat/>
    <w:rsid w:val="00913A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38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A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913A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3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3A9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3A96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EC43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C43A8"/>
    <w:rPr>
      <w:b/>
      <w:bCs/>
    </w:rPr>
  </w:style>
  <w:style w:type="table" w:styleId="Tabela-Siatka">
    <w:name w:val="Table Grid"/>
    <w:basedOn w:val="Standardowy"/>
    <w:uiPriority w:val="39"/>
    <w:rsid w:val="00AC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A38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5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0F1"/>
  </w:style>
  <w:style w:type="paragraph" w:styleId="Stopka">
    <w:name w:val="footer"/>
    <w:basedOn w:val="Normalny"/>
    <w:link w:val="StopkaZnak"/>
    <w:uiPriority w:val="99"/>
    <w:unhideWhenUsed/>
    <w:rsid w:val="0005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0F1"/>
  </w:style>
  <w:style w:type="paragraph" w:customStyle="1" w:styleId="S5">
    <w:name w:val="S5"/>
    <w:basedOn w:val="Normalny"/>
    <w:next w:val="Normalny"/>
    <w:autoRedefine/>
    <w:rsid w:val="00573685"/>
    <w:pPr>
      <w:numPr>
        <w:numId w:val="10"/>
      </w:numPr>
      <w:tabs>
        <w:tab w:val="clear" w:pos="227"/>
        <w:tab w:val="num" w:pos="360"/>
      </w:tabs>
      <w:autoSpaceDE w:val="0"/>
      <w:autoSpaceDN w:val="0"/>
      <w:adjustRightInd w:val="0"/>
      <w:spacing w:after="0" w:line="360" w:lineRule="auto"/>
      <w:jc w:val="both"/>
    </w:pPr>
    <w:rPr>
      <w:rFonts w:ascii="Times-Roman" w:eastAsia="Times New Roman" w:hAnsi="Times-Roman" w:cs="Times-Roman"/>
      <w:vertAlign w:val="superscript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85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7368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6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6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685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C635F3"/>
    <w:pPr>
      <w:widowControl w:val="0"/>
      <w:autoSpaceDE w:val="0"/>
      <w:autoSpaceDN w:val="0"/>
      <w:spacing w:after="0" w:line="240" w:lineRule="auto"/>
      <w:ind w:left="970" w:hanging="852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35F3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2D06-FCFA-49E1-BB4A-F4B15EF9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7190</Words>
  <Characters>43143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user</cp:lastModifiedBy>
  <cp:revision>12</cp:revision>
  <dcterms:created xsi:type="dcterms:W3CDTF">2020-05-05T11:44:00Z</dcterms:created>
  <dcterms:modified xsi:type="dcterms:W3CDTF">2020-05-28T12:11:00Z</dcterms:modified>
</cp:coreProperties>
</file>